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DD9" w:rsidRDefault="00876C57" w:rsidP="00207C12">
      <w:pPr>
        <w:pStyle w:val="Name"/>
        <w:rPr>
          <w:rFonts w:ascii="Times New Roman" w:hAnsi="Times New Roman"/>
          <w:sz w:val="28"/>
          <w:szCs w:val="28"/>
        </w:rPr>
      </w:pPr>
      <w:bookmarkStart w:id="0" w:name="_GoBack"/>
      <w:bookmarkEnd w:id="0"/>
      <w:r>
        <w:rPr>
          <w:rFonts w:ascii="Times New Roman" w:hAnsi="Times New Roman"/>
          <w:sz w:val="28"/>
          <w:szCs w:val="28"/>
        </w:rPr>
        <w:t xml:space="preserve">Prof. </w:t>
      </w:r>
      <w:r w:rsidR="00937DD9" w:rsidRPr="00F90030">
        <w:rPr>
          <w:rFonts w:ascii="Times New Roman" w:hAnsi="Times New Roman"/>
          <w:sz w:val="28"/>
          <w:szCs w:val="28"/>
        </w:rPr>
        <w:t xml:space="preserve">Dr. </w:t>
      </w:r>
      <w:proofErr w:type="spellStart"/>
      <w:r w:rsidR="00937DD9" w:rsidRPr="00F90030">
        <w:rPr>
          <w:rFonts w:ascii="Times New Roman" w:hAnsi="Times New Roman"/>
          <w:sz w:val="28"/>
          <w:szCs w:val="28"/>
        </w:rPr>
        <w:t>Theodoros</w:t>
      </w:r>
      <w:proofErr w:type="spellEnd"/>
      <w:r w:rsidR="00937DD9" w:rsidRPr="00F90030">
        <w:rPr>
          <w:rFonts w:ascii="Times New Roman" w:hAnsi="Times New Roman"/>
          <w:sz w:val="28"/>
          <w:szCs w:val="28"/>
        </w:rPr>
        <w:t xml:space="preserve"> </w:t>
      </w:r>
      <w:proofErr w:type="spellStart"/>
      <w:r w:rsidR="00937DD9" w:rsidRPr="00F90030">
        <w:rPr>
          <w:rFonts w:ascii="Times New Roman" w:hAnsi="Times New Roman"/>
          <w:sz w:val="28"/>
          <w:szCs w:val="28"/>
        </w:rPr>
        <w:t>Varzakas</w:t>
      </w:r>
      <w:proofErr w:type="spellEnd"/>
      <w:r w:rsidR="00231BC6" w:rsidRPr="00F90030">
        <w:rPr>
          <w:rFonts w:ascii="Times New Roman" w:hAnsi="Times New Roman"/>
          <w:sz w:val="28"/>
          <w:szCs w:val="28"/>
        </w:rPr>
        <w:t xml:space="preserve"> FIFST</w:t>
      </w:r>
      <w:r w:rsidR="00207C12">
        <w:rPr>
          <w:rFonts w:ascii="Times New Roman" w:hAnsi="Times New Roman"/>
          <w:sz w:val="28"/>
          <w:szCs w:val="28"/>
        </w:rPr>
        <w:t xml:space="preserve"> </w:t>
      </w:r>
      <w:r w:rsidR="00F3591F" w:rsidRPr="00FA621A">
        <w:rPr>
          <w:rFonts w:ascii="Times New Roman" w:hAnsi="Times New Roman"/>
          <w:noProof/>
          <w:sz w:val="28"/>
          <w:szCs w:val="28"/>
          <w:lang w:val="el-GR" w:eastAsia="el-GR"/>
        </w:rPr>
        <w:drawing>
          <wp:inline distT="0" distB="0" distL="0" distR="0">
            <wp:extent cx="1895475" cy="1657350"/>
            <wp:effectExtent l="0" t="0" r="9525" b="0"/>
            <wp:docPr id="1" name="Picture 1" descr="IMG_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62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657350"/>
                    </a:xfrm>
                    <a:prstGeom prst="rect">
                      <a:avLst/>
                    </a:prstGeom>
                    <a:noFill/>
                    <a:ln>
                      <a:noFill/>
                    </a:ln>
                  </pic:spPr>
                </pic:pic>
              </a:graphicData>
            </a:graphic>
          </wp:inline>
        </w:drawing>
      </w:r>
    </w:p>
    <w:p w:rsidR="00C30D3B" w:rsidRDefault="001B254B">
      <w:pPr>
        <w:pStyle w:val="Name"/>
      </w:pPr>
      <w:hyperlink r:id="rId9" w:history="1">
        <w:r w:rsidR="00C30D3B" w:rsidRPr="0025795F">
          <w:rPr>
            <w:rStyle w:val="Hyperlink"/>
          </w:rPr>
          <w:t>http://scholar.google.gr/citations?user=12zr6IYAAAAJ&amp;hl=el</w:t>
        </w:r>
      </w:hyperlink>
    </w:p>
    <w:p w:rsidR="00983AFB" w:rsidRPr="00F90030" w:rsidRDefault="00983AFB">
      <w:pPr>
        <w:pStyle w:val="Name"/>
        <w:rPr>
          <w:rFonts w:ascii="Times New Roman" w:hAnsi="Times New Roman"/>
          <w:sz w:val="28"/>
          <w:szCs w:val="28"/>
        </w:rPr>
      </w:pPr>
      <w:proofErr w:type="gramStart"/>
      <w:r>
        <w:t>h</w:t>
      </w:r>
      <w:proofErr w:type="gramEnd"/>
      <w:r>
        <w:t xml:space="preserve"> index </w:t>
      </w:r>
      <w:r w:rsidR="00B16FFD">
        <w:t>4</w:t>
      </w:r>
      <w:r w:rsidR="00C24F06">
        <w:t>2</w:t>
      </w:r>
      <w:r>
        <w:t xml:space="preserve">, Total citations approx. </w:t>
      </w:r>
      <w:r w:rsidR="00C24F06">
        <w:t>65</w:t>
      </w:r>
      <w:r>
        <w:t>00</w:t>
      </w:r>
    </w:p>
    <w:p w:rsidR="00937DD9" w:rsidRPr="00F90030" w:rsidRDefault="00937DD9">
      <w:pPr>
        <w:pStyle w:val="Address"/>
        <w:rPr>
          <w:sz w:val="28"/>
          <w:szCs w:val="28"/>
        </w:rPr>
        <w:sectPr w:rsidR="00937DD9" w:rsidRPr="00F90030">
          <w:headerReference w:type="first" r:id="rId10"/>
          <w:footerReference w:type="first" r:id="rId11"/>
          <w:footnotePr>
            <w:numFmt w:val="chicago"/>
            <w:numRestart w:val="eachPage"/>
          </w:footnotePr>
          <w:endnotePr>
            <w:numFmt w:val="decimal"/>
          </w:endnotePr>
          <w:pgSz w:w="11909" w:h="16834"/>
          <w:pgMar w:top="1440" w:right="1440" w:bottom="1440" w:left="1440" w:header="720" w:footer="765" w:gutter="0"/>
          <w:paperSrc w:first="7" w:other="7"/>
          <w:cols w:space="720"/>
          <w:titlePg/>
        </w:sectPr>
      </w:pPr>
    </w:p>
    <w:p w:rsidR="00937DD9" w:rsidRPr="00412D97" w:rsidRDefault="00C715D3">
      <w:pPr>
        <w:pStyle w:val="Address"/>
        <w:rPr>
          <w:szCs w:val="24"/>
        </w:rPr>
      </w:pPr>
      <w:r>
        <w:rPr>
          <w:szCs w:val="24"/>
        </w:rPr>
        <w:t xml:space="preserve">University </w:t>
      </w:r>
      <w:r w:rsidR="006939E7">
        <w:rPr>
          <w:szCs w:val="24"/>
        </w:rPr>
        <w:t>of</w:t>
      </w:r>
      <w:r>
        <w:rPr>
          <w:szCs w:val="24"/>
        </w:rPr>
        <w:t xml:space="preserve"> the</w:t>
      </w:r>
      <w:r w:rsidR="006939E7">
        <w:rPr>
          <w:szCs w:val="24"/>
        </w:rPr>
        <w:t xml:space="preserve"> </w:t>
      </w:r>
      <w:smartTag w:uri="urn:schemas-microsoft-com:office:smarttags" w:element="PlaceName">
        <w:r w:rsidR="006939E7">
          <w:rPr>
            <w:szCs w:val="24"/>
          </w:rPr>
          <w:t>Peloponnese</w:t>
        </w:r>
      </w:smartTag>
    </w:p>
    <w:p w:rsidR="00937DD9" w:rsidRPr="00412D97" w:rsidRDefault="0080029A">
      <w:pPr>
        <w:pStyle w:val="Address"/>
        <w:rPr>
          <w:szCs w:val="24"/>
        </w:rPr>
      </w:pPr>
      <w:r>
        <w:rPr>
          <w:szCs w:val="24"/>
        </w:rPr>
        <w:t>Dept. of Food</w:t>
      </w:r>
      <w:r w:rsidR="00C715D3">
        <w:rPr>
          <w:szCs w:val="24"/>
        </w:rPr>
        <w:t xml:space="preserve"> Science and</w:t>
      </w:r>
      <w:r>
        <w:rPr>
          <w:szCs w:val="24"/>
        </w:rPr>
        <w:t xml:space="preserve"> Technology</w:t>
      </w:r>
    </w:p>
    <w:p w:rsidR="00937DD9" w:rsidRPr="00412D97" w:rsidRDefault="0080029A">
      <w:pPr>
        <w:pStyle w:val="Address"/>
        <w:rPr>
          <w:szCs w:val="24"/>
        </w:rPr>
      </w:pPr>
      <w:smartTag w:uri="urn:schemas-microsoft-com:office:smarttags" w:element="place">
        <w:smartTag w:uri="urn:schemas-microsoft-com:office:smarttags" w:element="City">
          <w:r>
            <w:rPr>
              <w:szCs w:val="24"/>
            </w:rPr>
            <w:t>Kalamata</w:t>
          </w:r>
        </w:smartTag>
        <w:r w:rsidR="00937DD9" w:rsidRPr="00412D97">
          <w:rPr>
            <w:szCs w:val="24"/>
          </w:rPr>
          <w:t xml:space="preserve">, </w:t>
        </w:r>
        <w:smartTag w:uri="urn:schemas-microsoft-com:office:smarttags" w:element="country-region">
          <w:r w:rsidR="00937DD9" w:rsidRPr="00412D97">
            <w:rPr>
              <w:szCs w:val="24"/>
            </w:rPr>
            <w:t>Greece</w:t>
          </w:r>
        </w:smartTag>
      </w:smartTag>
    </w:p>
    <w:p w:rsidR="00937DD9" w:rsidRPr="00412D97" w:rsidRDefault="00937DD9">
      <w:pPr>
        <w:pStyle w:val="Phone"/>
        <w:rPr>
          <w:rFonts w:ascii="Times New Roman" w:hAnsi="Times New Roman"/>
          <w:sz w:val="24"/>
          <w:szCs w:val="24"/>
        </w:rPr>
      </w:pPr>
      <w:r w:rsidRPr="00412D97">
        <w:rPr>
          <w:rFonts w:ascii="Times New Roman" w:hAnsi="Times New Roman"/>
          <w:sz w:val="24"/>
          <w:szCs w:val="24"/>
        </w:rPr>
        <w:br w:type="column"/>
      </w:r>
      <w:r w:rsidRPr="00412D97">
        <w:rPr>
          <w:rFonts w:ascii="Times New Roman" w:hAnsi="Times New Roman"/>
          <w:sz w:val="24"/>
          <w:szCs w:val="24"/>
        </w:rPr>
        <w:sym w:font="Wingdings" w:char="F028"/>
      </w:r>
      <w:r w:rsidRPr="00412D97">
        <w:rPr>
          <w:rFonts w:ascii="Times New Roman" w:hAnsi="Times New Roman"/>
          <w:sz w:val="24"/>
          <w:szCs w:val="24"/>
        </w:rPr>
        <w:t xml:space="preserve"> +</w:t>
      </w:r>
      <w:r w:rsidR="001A301D" w:rsidRPr="00412D97">
        <w:rPr>
          <w:rFonts w:ascii="Times New Roman" w:hAnsi="Times New Roman"/>
          <w:sz w:val="24"/>
          <w:szCs w:val="24"/>
        </w:rPr>
        <w:t>30 2</w:t>
      </w:r>
      <w:r w:rsidR="0080029A">
        <w:rPr>
          <w:rFonts w:ascii="Times New Roman" w:hAnsi="Times New Roman"/>
          <w:sz w:val="24"/>
          <w:szCs w:val="24"/>
        </w:rPr>
        <w:t>72</w:t>
      </w:r>
      <w:r w:rsidR="001A301D" w:rsidRPr="00412D97">
        <w:rPr>
          <w:rFonts w:ascii="Times New Roman" w:hAnsi="Times New Roman"/>
          <w:sz w:val="24"/>
          <w:szCs w:val="24"/>
        </w:rPr>
        <w:t xml:space="preserve">10 </w:t>
      </w:r>
      <w:r w:rsidR="0080029A">
        <w:rPr>
          <w:rFonts w:ascii="Times New Roman" w:hAnsi="Times New Roman"/>
          <w:sz w:val="24"/>
          <w:szCs w:val="24"/>
        </w:rPr>
        <w:t>45279 (Work</w:t>
      </w:r>
      <w:r w:rsidRPr="00412D97">
        <w:rPr>
          <w:rFonts w:ascii="Times New Roman" w:hAnsi="Times New Roman"/>
          <w:sz w:val="24"/>
          <w:szCs w:val="24"/>
        </w:rPr>
        <w:t>)</w:t>
      </w:r>
    </w:p>
    <w:p w:rsidR="00937DD9" w:rsidRPr="00412D97" w:rsidRDefault="00937DD9">
      <w:pPr>
        <w:pStyle w:val="Phone"/>
        <w:rPr>
          <w:rFonts w:ascii="Times New Roman" w:hAnsi="Times New Roman"/>
          <w:sz w:val="24"/>
          <w:szCs w:val="24"/>
        </w:rPr>
      </w:pPr>
      <w:r w:rsidRPr="00412D97">
        <w:rPr>
          <w:rFonts w:ascii="Times New Roman" w:hAnsi="Times New Roman"/>
          <w:b/>
          <w:i/>
          <w:sz w:val="24"/>
          <w:szCs w:val="24"/>
        </w:rPr>
        <w:t xml:space="preserve">E-mail: </w:t>
      </w:r>
      <w:hyperlink r:id="rId12" w:history="1">
        <w:r w:rsidR="00B16FFD" w:rsidRPr="00F903F5">
          <w:rPr>
            <w:rStyle w:val="Hyperlink"/>
            <w:rFonts w:ascii="Times New Roman" w:hAnsi="Times New Roman"/>
            <w:sz w:val="24"/>
            <w:szCs w:val="24"/>
          </w:rPr>
          <w:t>t.varzakas@uop.gr</w:t>
        </w:r>
      </w:hyperlink>
    </w:p>
    <w:p w:rsidR="008D4DDC" w:rsidRPr="00412D97" w:rsidRDefault="001B254B">
      <w:pPr>
        <w:pStyle w:val="Phone"/>
        <w:rPr>
          <w:rFonts w:ascii="Times New Roman" w:hAnsi="Times New Roman"/>
          <w:sz w:val="24"/>
          <w:szCs w:val="24"/>
        </w:rPr>
      </w:pPr>
      <w:hyperlink r:id="rId13" w:history="1">
        <w:r w:rsidR="00B16FFD" w:rsidRPr="00F903F5">
          <w:rPr>
            <w:rStyle w:val="Hyperlink"/>
            <w:rFonts w:ascii="Times New Roman" w:hAnsi="Times New Roman"/>
            <w:sz w:val="24"/>
            <w:szCs w:val="24"/>
          </w:rPr>
          <w:t>theovarzakas@yahoo.gr</w:t>
        </w:r>
      </w:hyperlink>
      <w:r w:rsidR="00B16FFD">
        <w:rPr>
          <w:rFonts w:ascii="Times New Roman" w:hAnsi="Times New Roman"/>
          <w:sz w:val="24"/>
          <w:szCs w:val="24"/>
        </w:rPr>
        <w:t>, theodoros.varzakas@ac.eap.gr</w:t>
      </w:r>
    </w:p>
    <w:p w:rsidR="00937DD9" w:rsidRPr="00412D97" w:rsidRDefault="00937DD9">
      <w:pPr>
        <w:pStyle w:val="Phone"/>
        <w:rPr>
          <w:rFonts w:ascii="Times New Roman" w:hAnsi="Times New Roman"/>
          <w:sz w:val="24"/>
          <w:szCs w:val="24"/>
        </w:rPr>
      </w:pPr>
      <w:smartTag w:uri="urn:schemas-microsoft-com:office:smarttags" w:element="City">
        <w:smartTag w:uri="urn:schemas-microsoft-com:office:smarttags" w:element="place">
          <w:r w:rsidRPr="00412D97">
            <w:rPr>
              <w:rFonts w:ascii="Times New Roman" w:hAnsi="Times New Roman"/>
              <w:b/>
              <w:i/>
              <w:sz w:val="24"/>
              <w:szCs w:val="24"/>
            </w:rPr>
            <w:t>Mobile</w:t>
          </w:r>
        </w:smartTag>
      </w:smartTag>
      <w:r w:rsidRPr="00412D97">
        <w:rPr>
          <w:rFonts w:ascii="Times New Roman" w:hAnsi="Times New Roman"/>
          <w:b/>
          <w:i/>
          <w:sz w:val="24"/>
          <w:szCs w:val="24"/>
        </w:rPr>
        <w:t>:</w:t>
      </w:r>
      <w:r w:rsidR="003A1BA8" w:rsidRPr="00412D97">
        <w:rPr>
          <w:rFonts w:ascii="Times New Roman" w:hAnsi="Times New Roman"/>
          <w:sz w:val="24"/>
          <w:szCs w:val="24"/>
        </w:rPr>
        <w:t xml:space="preserve"> </w:t>
      </w:r>
      <w:r w:rsidR="003A1BA8" w:rsidRPr="00412D97">
        <w:rPr>
          <w:rFonts w:ascii="Times New Roman" w:hAnsi="Times New Roman"/>
          <w:b/>
          <w:i/>
          <w:sz w:val="24"/>
          <w:szCs w:val="24"/>
        </w:rPr>
        <w:t>+</w:t>
      </w:r>
      <w:r w:rsidR="003A1BA8" w:rsidRPr="00412D97">
        <w:rPr>
          <w:rFonts w:ascii="Times New Roman" w:hAnsi="Times New Roman"/>
          <w:sz w:val="24"/>
          <w:szCs w:val="24"/>
        </w:rPr>
        <w:t>30</w:t>
      </w:r>
      <w:r w:rsidRPr="00412D97">
        <w:rPr>
          <w:rFonts w:ascii="Times New Roman" w:hAnsi="Times New Roman"/>
          <w:b/>
          <w:i/>
          <w:sz w:val="24"/>
          <w:szCs w:val="24"/>
        </w:rPr>
        <w:t xml:space="preserve"> </w:t>
      </w:r>
      <w:r w:rsidR="001A301D" w:rsidRPr="00412D97">
        <w:rPr>
          <w:rFonts w:ascii="Times New Roman" w:hAnsi="Times New Roman"/>
          <w:sz w:val="24"/>
          <w:szCs w:val="24"/>
        </w:rPr>
        <w:t>6</w:t>
      </w:r>
      <w:r w:rsidRPr="00412D97">
        <w:rPr>
          <w:rFonts w:ascii="Times New Roman" w:hAnsi="Times New Roman"/>
          <w:sz w:val="24"/>
          <w:szCs w:val="24"/>
        </w:rPr>
        <w:t>973 603495</w:t>
      </w:r>
    </w:p>
    <w:p w:rsidR="00937DD9" w:rsidRPr="00412D97" w:rsidRDefault="00937DD9">
      <w:pPr>
        <w:pStyle w:val="Phone"/>
        <w:rPr>
          <w:rFonts w:ascii="Times New Roman" w:hAnsi="Times New Roman"/>
          <w:sz w:val="24"/>
          <w:szCs w:val="24"/>
        </w:rPr>
      </w:pPr>
    </w:p>
    <w:p w:rsidR="00937DD9" w:rsidRPr="00412D97" w:rsidRDefault="00937DD9">
      <w:pPr>
        <w:pStyle w:val="SectionTitle"/>
        <w:rPr>
          <w:rFonts w:ascii="Times New Roman" w:hAnsi="Times New Roman"/>
          <w:sz w:val="24"/>
          <w:szCs w:val="24"/>
        </w:rPr>
        <w:sectPr w:rsidR="00937DD9" w:rsidRPr="00412D97">
          <w:footnotePr>
            <w:numFmt w:val="chicago"/>
            <w:numRestart w:val="eachPage"/>
          </w:footnotePr>
          <w:endnotePr>
            <w:numFmt w:val="decimal"/>
          </w:endnotePr>
          <w:type w:val="continuous"/>
          <w:pgSz w:w="11909" w:h="16834"/>
          <w:pgMar w:top="1440" w:right="1440" w:bottom="1440" w:left="1440" w:header="720" w:footer="765" w:gutter="0"/>
          <w:paperSrc w:first="7" w:other="7"/>
          <w:cols w:num="2" w:space="720"/>
          <w:titlePg/>
        </w:sectPr>
      </w:pPr>
    </w:p>
    <w:p w:rsidR="00937DD9" w:rsidRPr="00412D97" w:rsidRDefault="00937DD9">
      <w:pPr>
        <w:pStyle w:val="SectionTitle"/>
        <w:spacing w:after="60"/>
        <w:rPr>
          <w:rFonts w:ascii="Times New Roman" w:hAnsi="Times New Roman"/>
          <w:sz w:val="24"/>
          <w:szCs w:val="24"/>
        </w:rPr>
      </w:pPr>
      <w:r w:rsidRPr="00412D97">
        <w:rPr>
          <w:rFonts w:ascii="Times New Roman" w:hAnsi="Times New Roman"/>
          <w:sz w:val="24"/>
          <w:szCs w:val="24"/>
        </w:rPr>
        <w:t>Personal Profile</w:t>
      </w:r>
    </w:p>
    <w:p w:rsidR="00937DD9" w:rsidRDefault="00937DD9">
      <w:pPr>
        <w:pStyle w:val="Achievement"/>
        <w:rPr>
          <w:szCs w:val="24"/>
        </w:rPr>
      </w:pPr>
      <w:r w:rsidRPr="00412D97">
        <w:rPr>
          <w:szCs w:val="24"/>
        </w:rPr>
        <w:t>An enthusiastic determined and self-confident person holding A Doctorate in Food Science and Biotechnology, with knowledge of microbiology, food science, nutrition and management and strong problem</w:t>
      </w:r>
      <w:r w:rsidRPr="00412D97">
        <w:rPr>
          <w:szCs w:val="24"/>
        </w:rPr>
        <w:noBreakHyphen/>
        <w:t>solving</w:t>
      </w:r>
      <w:r w:rsidRPr="00412D97">
        <w:rPr>
          <w:b/>
          <w:szCs w:val="24"/>
        </w:rPr>
        <w:t xml:space="preserve"> </w:t>
      </w:r>
      <w:r w:rsidRPr="00412D97">
        <w:rPr>
          <w:szCs w:val="24"/>
        </w:rPr>
        <w:t>capabilities. Hard working and dedicated he is at his best when applying knowledge to problems requiring practical solutions. Active and sociable with good interpersonal and man management skills, can easily lead or work within a group. Reliable and devoted, can be trusted to perform demanding tasks in various environments. Persuasive, reliable, a lot of business awareness and broad abilities in modern languages.</w:t>
      </w:r>
      <w:r w:rsidR="00533472">
        <w:rPr>
          <w:szCs w:val="24"/>
        </w:rPr>
        <w:t xml:space="preserve"> </w:t>
      </w:r>
      <w:r w:rsidR="00533472" w:rsidRPr="00144A85">
        <w:rPr>
          <w:b/>
          <w:szCs w:val="24"/>
        </w:rPr>
        <w:t>Words describing myself are VIP (Vulnerable, Insightful and Powerful). A lot of Mindfulness</w:t>
      </w:r>
      <w:r w:rsidR="00533472">
        <w:rPr>
          <w:szCs w:val="24"/>
        </w:rPr>
        <w:t>. Now training as A COACH.</w:t>
      </w:r>
    </w:p>
    <w:p w:rsidR="00533472" w:rsidRPr="00412D97" w:rsidRDefault="00533472" w:rsidP="00533472">
      <w:pPr>
        <w:pStyle w:val="SectionTitle"/>
        <w:spacing w:after="60"/>
        <w:rPr>
          <w:rFonts w:ascii="Times New Roman" w:hAnsi="Times New Roman"/>
          <w:sz w:val="24"/>
          <w:szCs w:val="24"/>
        </w:rPr>
      </w:pPr>
      <w:r>
        <w:rPr>
          <w:rFonts w:ascii="Times New Roman" w:hAnsi="Times New Roman"/>
          <w:sz w:val="24"/>
          <w:szCs w:val="24"/>
        </w:rPr>
        <w:t>Career summary</w:t>
      </w:r>
    </w:p>
    <w:p w:rsidR="00533472" w:rsidRPr="00895BC4" w:rsidRDefault="00533472" w:rsidP="00533472">
      <w:pPr>
        <w:jc w:val="both"/>
        <w:rPr>
          <w:rFonts w:ascii="Times New Roman" w:hAnsi="Times New Roman"/>
          <w:sz w:val="24"/>
          <w:szCs w:val="24"/>
        </w:rPr>
      </w:pPr>
      <w:proofErr w:type="spellStart"/>
      <w:r w:rsidRPr="001E463A">
        <w:rPr>
          <w:rFonts w:ascii="Times New Roman" w:hAnsi="Times New Roman"/>
          <w:sz w:val="24"/>
          <w:szCs w:val="24"/>
        </w:rPr>
        <w:t>Theodoros</w:t>
      </w:r>
      <w:proofErr w:type="spellEnd"/>
      <w:r w:rsidRPr="001E463A">
        <w:rPr>
          <w:rFonts w:ascii="Times New Roman" w:hAnsi="Times New Roman"/>
          <w:sz w:val="24"/>
          <w:szCs w:val="24"/>
        </w:rPr>
        <w:t xml:space="preserve"> </w:t>
      </w:r>
      <w:proofErr w:type="spellStart"/>
      <w:r w:rsidRPr="001E463A">
        <w:rPr>
          <w:rFonts w:ascii="Times New Roman" w:hAnsi="Times New Roman"/>
          <w:sz w:val="24"/>
          <w:szCs w:val="24"/>
        </w:rPr>
        <w:t>Varzakas</w:t>
      </w:r>
      <w:proofErr w:type="spellEnd"/>
      <w:r w:rsidRPr="001E463A">
        <w:rPr>
          <w:rFonts w:ascii="Times New Roman" w:hAnsi="Times New Roman"/>
          <w:sz w:val="24"/>
          <w:szCs w:val="24"/>
        </w:rPr>
        <w:t xml:space="preserve"> owns a Bachelor (</w:t>
      </w:r>
      <w:proofErr w:type="spellStart"/>
      <w:r w:rsidRPr="001E463A">
        <w:rPr>
          <w:rFonts w:ascii="Times New Roman" w:hAnsi="Times New Roman"/>
          <w:sz w:val="24"/>
          <w:szCs w:val="24"/>
        </w:rPr>
        <w:t>Honours</w:t>
      </w:r>
      <w:proofErr w:type="spellEnd"/>
      <w:r w:rsidRPr="001E463A">
        <w:rPr>
          <w:rFonts w:ascii="Times New Roman" w:hAnsi="Times New Roman"/>
          <w:sz w:val="24"/>
          <w:szCs w:val="24"/>
        </w:rPr>
        <w:t>) in Microbiology an</w:t>
      </w:r>
      <w:r w:rsidR="000D0869" w:rsidRPr="001E463A">
        <w:rPr>
          <w:rFonts w:ascii="Times New Roman" w:hAnsi="Times New Roman"/>
          <w:sz w:val="24"/>
          <w:szCs w:val="24"/>
        </w:rPr>
        <w:t xml:space="preserve">d Biochemistry (1992), </w:t>
      </w:r>
      <w:r w:rsidRPr="001E463A">
        <w:rPr>
          <w:rFonts w:ascii="Times New Roman" w:hAnsi="Times New Roman"/>
          <w:sz w:val="24"/>
          <w:szCs w:val="24"/>
        </w:rPr>
        <w:t>a Ph.D. in Food Science and Technology and an MBA in Food</w:t>
      </w:r>
      <w:r w:rsidR="00216582" w:rsidRPr="001E463A">
        <w:rPr>
          <w:rFonts w:ascii="Times New Roman" w:hAnsi="Times New Roman"/>
          <w:sz w:val="24"/>
          <w:szCs w:val="24"/>
        </w:rPr>
        <w:t xml:space="preserve"> and Agricultural Management</w:t>
      </w:r>
      <w:r w:rsidRPr="001E463A">
        <w:rPr>
          <w:rFonts w:ascii="Times New Roman" w:hAnsi="Times New Roman"/>
          <w:sz w:val="24"/>
          <w:szCs w:val="24"/>
        </w:rPr>
        <w:t xml:space="preserve"> from Reading University, UK (1998). He has also worked as a postdoctoral research staff at the same university. He has worked in large pharmaceutical and multinational food companies in Greece for 5 years and has also got at least 20 </w:t>
      </w:r>
      <w:proofErr w:type="spellStart"/>
      <w:r w:rsidRPr="001E463A">
        <w:rPr>
          <w:rFonts w:ascii="Times New Roman" w:hAnsi="Times New Roman"/>
          <w:sz w:val="24"/>
          <w:szCs w:val="24"/>
        </w:rPr>
        <w:t>years experience</w:t>
      </w:r>
      <w:proofErr w:type="spellEnd"/>
      <w:r w:rsidRPr="001E463A">
        <w:rPr>
          <w:rFonts w:ascii="Times New Roman" w:hAnsi="Times New Roman"/>
          <w:sz w:val="24"/>
          <w:szCs w:val="24"/>
        </w:rPr>
        <w:t xml:space="preserve"> in the public sector. Since 2005 he served as Assistant, Associate and Full Professor at the Department of Food Science and Technology, University of Peloponnese, ex</w:t>
      </w:r>
      <w:r w:rsidR="00C768E6" w:rsidRPr="001E463A">
        <w:rPr>
          <w:rFonts w:ascii="Times New Roman" w:hAnsi="Times New Roman"/>
          <w:sz w:val="24"/>
          <w:szCs w:val="24"/>
        </w:rPr>
        <w:t xml:space="preserve"> </w:t>
      </w:r>
      <w:r w:rsidRPr="001E463A">
        <w:rPr>
          <w:rFonts w:ascii="Times New Roman" w:hAnsi="Times New Roman"/>
          <w:sz w:val="24"/>
          <w:szCs w:val="24"/>
        </w:rPr>
        <w:t xml:space="preserve">Technological Educational Institute of Peloponnese, Greece specializing in issues of food technology, food processing/engineering, food quality and safety. </w:t>
      </w:r>
      <w:r w:rsidR="00C768E6" w:rsidRPr="001E463A">
        <w:rPr>
          <w:rFonts w:ascii="Times New Roman" w:hAnsi="Times New Roman"/>
          <w:sz w:val="24"/>
          <w:szCs w:val="24"/>
        </w:rPr>
        <w:t xml:space="preserve">Section Editor in Chief Journal Foods in Food Security and Sustainability (2020-). Ex Editor in Chief Current Research in Nutrition and Food Science (2015-2019). </w:t>
      </w:r>
      <w:r w:rsidRPr="001E463A">
        <w:rPr>
          <w:rFonts w:ascii="Times New Roman" w:hAnsi="Times New Roman"/>
          <w:sz w:val="24"/>
          <w:szCs w:val="24"/>
        </w:rPr>
        <w:t>Reviewer</w:t>
      </w:r>
      <w:r w:rsidR="00C768E6" w:rsidRPr="001E463A">
        <w:rPr>
          <w:rFonts w:ascii="Times New Roman" w:hAnsi="Times New Roman"/>
          <w:sz w:val="24"/>
          <w:szCs w:val="24"/>
        </w:rPr>
        <w:t xml:space="preserve"> and member of the editorial board</w:t>
      </w:r>
      <w:r w:rsidRPr="001E463A">
        <w:rPr>
          <w:rFonts w:ascii="Times New Roman" w:hAnsi="Times New Roman"/>
          <w:sz w:val="24"/>
          <w:szCs w:val="24"/>
        </w:rPr>
        <w:t xml:space="preserve"> in many international journals such as (International Journal of Food Science &amp; Technology, Journal of Food Engineering, Waste Management, Critical Reviews in Food Science and Nutrition, Italian Journal of Food Science, Journal of Food Processing and Preservation, Journal of Culinary Science and Technology, Journal of Agricultural and Food Chemistry, Journal of</w:t>
      </w:r>
      <w:r w:rsidRPr="00895BC4">
        <w:rPr>
          <w:rFonts w:ascii="Times New Roman" w:hAnsi="Times New Roman"/>
          <w:sz w:val="24"/>
          <w:szCs w:val="24"/>
        </w:rPr>
        <w:t xml:space="preserve"> Food Quality</w:t>
      </w:r>
      <w:r>
        <w:rPr>
          <w:rFonts w:ascii="Times New Roman" w:hAnsi="Times New Roman"/>
          <w:sz w:val="24"/>
          <w:szCs w:val="24"/>
        </w:rPr>
        <w:t>, Foods, Microorganisms</w:t>
      </w:r>
      <w:r w:rsidR="00C768E6">
        <w:rPr>
          <w:rFonts w:ascii="Times New Roman" w:hAnsi="Times New Roman"/>
          <w:sz w:val="24"/>
          <w:szCs w:val="24"/>
        </w:rPr>
        <w:t xml:space="preserve">, </w:t>
      </w:r>
      <w:r w:rsidR="00C768E6">
        <w:rPr>
          <w:rFonts w:ascii="Times New Roman" w:hAnsi="Times New Roman"/>
          <w:sz w:val="24"/>
          <w:szCs w:val="24"/>
        </w:rPr>
        <w:lastRenderedPageBreak/>
        <w:t>Current Research in Food Science</w:t>
      </w:r>
      <w:r w:rsidRPr="00895BC4">
        <w:rPr>
          <w:rFonts w:ascii="Times New Roman" w:hAnsi="Times New Roman"/>
          <w:sz w:val="24"/>
          <w:szCs w:val="24"/>
        </w:rPr>
        <w:t xml:space="preserve">). Has written more than </w:t>
      </w:r>
      <w:r w:rsidR="001E463A">
        <w:rPr>
          <w:rFonts w:ascii="Times New Roman" w:hAnsi="Times New Roman"/>
          <w:sz w:val="24"/>
          <w:szCs w:val="24"/>
        </w:rPr>
        <w:t>200 research papers and chapters in books</w:t>
      </w:r>
      <w:r w:rsidRPr="00895BC4">
        <w:rPr>
          <w:rFonts w:ascii="Times New Roman" w:hAnsi="Times New Roman"/>
          <w:sz w:val="24"/>
          <w:szCs w:val="24"/>
        </w:rPr>
        <w:t xml:space="preserve"> and has presented more than </w:t>
      </w:r>
      <w:r>
        <w:rPr>
          <w:rFonts w:ascii="Times New Roman" w:hAnsi="Times New Roman"/>
          <w:sz w:val="24"/>
          <w:szCs w:val="24"/>
        </w:rPr>
        <w:t>16</w:t>
      </w:r>
      <w:r w:rsidRPr="00895BC4">
        <w:rPr>
          <w:rFonts w:ascii="Times New Roman" w:hAnsi="Times New Roman"/>
          <w:sz w:val="24"/>
          <w:szCs w:val="24"/>
        </w:rPr>
        <w:t xml:space="preserve">0 papers and posters </w:t>
      </w:r>
      <w:r>
        <w:rPr>
          <w:rFonts w:ascii="Times New Roman" w:hAnsi="Times New Roman"/>
          <w:sz w:val="24"/>
          <w:szCs w:val="24"/>
        </w:rPr>
        <w:t>at</w:t>
      </w:r>
      <w:r w:rsidRPr="00895BC4">
        <w:rPr>
          <w:rFonts w:ascii="Times New Roman" w:hAnsi="Times New Roman"/>
          <w:sz w:val="24"/>
          <w:szCs w:val="24"/>
        </w:rPr>
        <w:t xml:space="preserve"> national and international conferences. He has written</w:t>
      </w:r>
      <w:r>
        <w:rPr>
          <w:rFonts w:ascii="Times New Roman" w:hAnsi="Times New Roman"/>
          <w:sz w:val="24"/>
          <w:szCs w:val="24"/>
        </w:rPr>
        <w:t xml:space="preserve"> and edited</w:t>
      </w:r>
      <w:r w:rsidRPr="00895BC4">
        <w:rPr>
          <w:rFonts w:ascii="Times New Roman" w:hAnsi="Times New Roman"/>
          <w:sz w:val="24"/>
          <w:szCs w:val="24"/>
        </w:rPr>
        <w:t xml:space="preserve"> </w:t>
      </w:r>
      <w:r w:rsidR="00B356B1">
        <w:rPr>
          <w:rFonts w:ascii="Times New Roman" w:hAnsi="Times New Roman"/>
          <w:sz w:val="24"/>
          <w:szCs w:val="24"/>
        </w:rPr>
        <w:t>8</w:t>
      </w:r>
      <w:r w:rsidRPr="00895BC4">
        <w:rPr>
          <w:rFonts w:ascii="Times New Roman" w:hAnsi="Times New Roman"/>
          <w:sz w:val="24"/>
          <w:szCs w:val="24"/>
        </w:rPr>
        <w:t xml:space="preserve"> books in Greek, and </w:t>
      </w:r>
      <w:r>
        <w:rPr>
          <w:rFonts w:ascii="Times New Roman" w:hAnsi="Times New Roman"/>
          <w:sz w:val="24"/>
          <w:szCs w:val="24"/>
        </w:rPr>
        <w:t>six</w:t>
      </w:r>
      <w:r w:rsidRPr="00895BC4">
        <w:rPr>
          <w:rFonts w:ascii="Times New Roman" w:hAnsi="Times New Roman"/>
          <w:sz w:val="24"/>
          <w:szCs w:val="24"/>
        </w:rPr>
        <w:t xml:space="preserve"> in English on sweeteners</w:t>
      </w:r>
      <w:r>
        <w:rPr>
          <w:rFonts w:ascii="Times New Roman" w:hAnsi="Times New Roman"/>
          <w:sz w:val="24"/>
          <w:szCs w:val="24"/>
        </w:rPr>
        <w:t>, biosensors, food engineering, food processing,</w:t>
      </w:r>
      <w:r w:rsidRPr="00895BC4">
        <w:rPr>
          <w:rFonts w:ascii="Times New Roman" w:hAnsi="Times New Roman"/>
          <w:sz w:val="24"/>
          <w:szCs w:val="24"/>
        </w:rPr>
        <w:t xml:space="preserve"> </w:t>
      </w:r>
      <w:r>
        <w:rPr>
          <w:rFonts w:ascii="Times New Roman" w:hAnsi="Times New Roman"/>
          <w:sz w:val="24"/>
          <w:szCs w:val="24"/>
        </w:rPr>
        <w:t>published by CRC</w:t>
      </w:r>
      <w:r w:rsidRPr="00895BC4">
        <w:rPr>
          <w:rFonts w:ascii="Times New Roman" w:hAnsi="Times New Roman"/>
          <w:sz w:val="24"/>
          <w:szCs w:val="24"/>
        </w:rPr>
        <w:t>.</w:t>
      </w:r>
      <w:r>
        <w:rPr>
          <w:rFonts w:ascii="Times New Roman" w:hAnsi="Times New Roman"/>
          <w:sz w:val="24"/>
          <w:szCs w:val="24"/>
        </w:rPr>
        <w:t xml:space="preserve"> </w:t>
      </w:r>
      <w:r w:rsidRPr="00895BC4">
        <w:rPr>
          <w:rFonts w:ascii="Times New Roman" w:hAnsi="Times New Roman"/>
          <w:sz w:val="24"/>
          <w:szCs w:val="24"/>
        </w:rPr>
        <w:t>Participation in many European and national research programs as coordinator or scientific member.</w:t>
      </w:r>
    </w:p>
    <w:p w:rsidR="00564E3A" w:rsidRPr="00412D97" w:rsidRDefault="00564E3A" w:rsidP="00564E3A">
      <w:pPr>
        <w:pStyle w:val="SectionTitle"/>
        <w:spacing w:after="60"/>
        <w:rPr>
          <w:rFonts w:ascii="Times New Roman" w:hAnsi="Times New Roman"/>
          <w:sz w:val="24"/>
          <w:szCs w:val="24"/>
        </w:rPr>
      </w:pPr>
      <w:r>
        <w:rPr>
          <w:rFonts w:ascii="Times New Roman" w:hAnsi="Times New Roman"/>
          <w:sz w:val="24"/>
          <w:szCs w:val="24"/>
        </w:rPr>
        <w:t>Skills</w:t>
      </w:r>
    </w:p>
    <w:p w:rsidR="007A4CF3" w:rsidRDefault="00564E3A" w:rsidP="005334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564E3A">
        <w:rPr>
          <w:rFonts w:ascii="Times New Roman" w:hAnsi="Times New Roman"/>
          <w:sz w:val="24"/>
          <w:szCs w:val="24"/>
          <w:shd w:val="clear" w:color="auto" w:fill="FFFFFF"/>
        </w:rPr>
        <w:t xml:space="preserve">Concrete skills in the planning and coordination of multidisciplinary public health </w:t>
      </w:r>
      <w:proofErr w:type="spellStart"/>
      <w:r w:rsidRPr="00564E3A">
        <w:rPr>
          <w:rFonts w:ascii="Times New Roman" w:hAnsi="Times New Roman"/>
          <w:sz w:val="24"/>
          <w:szCs w:val="24"/>
          <w:shd w:val="clear" w:color="auto" w:fill="FFFFFF"/>
        </w:rPr>
        <w:t>programmes</w:t>
      </w:r>
      <w:proofErr w:type="spellEnd"/>
      <w:r>
        <w:rPr>
          <w:rFonts w:ascii="Times New Roman" w:hAnsi="Times New Roman"/>
          <w:sz w:val="24"/>
          <w:szCs w:val="24"/>
          <w:shd w:val="clear" w:color="auto" w:fill="FFFFFF"/>
        </w:rPr>
        <w:t xml:space="preserve"> (Olympic Games, 2004)</w:t>
      </w:r>
      <w:r w:rsidRPr="00564E3A">
        <w:rPr>
          <w:rFonts w:ascii="Times New Roman" w:hAnsi="Times New Roman"/>
          <w:sz w:val="24"/>
          <w:szCs w:val="24"/>
          <w:shd w:val="clear" w:color="auto" w:fill="FFFFFF"/>
        </w:rPr>
        <w:t xml:space="preserve">, </w:t>
      </w:r>
      <w:r w:rsidR="007A4CF3">
        <w:rPr>
          <w:rFonts w:ascii="Times New Roman" w:hAnsi="Times New Roman"/>
          <w:sz w:val="24"/>
          <w:szCs w:val="24"/>
          <w:shd w:val="clear" w:color="auto" w:fill="FFFFFF"/>
        </w:rPr>
        <w:t>I</w:t>
      </w:r>
      <w:r w:rsidRPr="00564E3A">
        <w:rPr>
          <w:rFonts w:ascii="Times New Roman" w:hAnsi="Times New Roman"/>
          <w:sz w:val="24"/>
          <w:szCs w:val="24"/>
          <w:shd w:val="clear" w:color="auto" w:fill="FFFFFF"/>
        </w:rPr>
        <w:t xml:space="preserve">mplementation of a public health/disease control </w:t>
      </w:r>
      <w:proofErr w:type="spellStart"/>
      <w:r w:rsidRPr="00564E3A">
        <w:rPr>
          <w:rFonts w:ascii="Times New Roman" w:hAnsi="Times New Roman"/>
          <w:sz w:val="24"/>
          <w:szCs w:val="24"/>
          <w:shd w:val="clear" w:color="auto" w:fill="FFFFFF"/>
        </w:rPr>
        <w:t>programmes</w:t>
      </w:r>
      <w:proofErr w:type="spellEnd"/>
      <w:r w:rsidR="007A4CF3">
        <w:rPr>
          <w:rFonts w:ascii="Times New Roman" w:hAnsi="Times New Roman"/>
          <w:sz w:val="24"/>
          <w:szCs w:val="24"/>
          <w:shd w:val="clear" w:color="auto" w:fill="FFFFFF"/>
        </w:rPr>
        <w:t xml:space="preserve"> during my military service working as a Microbiologist</w:t>
      </w:r>
      <w:r w:rsidR="00F60FEC">
        <w:rPr>
          <w:rFonts w:ascii="Times New Roman" w:hAnsi="Times New Roman"/>
          <w:sz w:val="24"/>
          <w:szCs w:val="24"/>
          <w:shd w:val="clear" w:color="auto" w:fill="FFFFFF"/>
        </w:rPr>
        <w:t xml:space="preserve"> and during the Olympic Games of 2004 as responsible person for food safety from the Hellenic Food Authority</w:t>
      </w:r>
      <w:r w:rsidRPr="00564E3A">
        <w:rPr>
          <w:rFonts w:ascii="Times New Roman" w:hAnsi="Times New Roman"/>
          <w:sz w:val="24"/>
          <w:szCs w:val="24"/>
          <w:shd w:val="clear" w:color="auto" w:fill="FFFFFF"/>
        </w:rPr>
        <w:t xml:space="preserve">. </w:t>
      </w:r>
    </w:p>
    <w:p w:rsidR="007A4CF3" w:rsidRDefault="00564E3A" w:rsidP="005334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564E3A">
        <w:rPr>
          <w:rFonts w:ascii="Times New Roman" w:hAnsi="Times New Roman"/>
          <w:sz w:val="24"/>
          <w:szCs w:val="24"/>
          <w:shd w:val="clear" w:color="auto" w:fill="FFFFFF"/>
        </w:rPr>
        <w:t>Strong skills in the area of developing and establishing polices and strategies</w:t>
      </w:r>
      <w:r w:rsidR="007A4CF3">
        <w:rPr>
          <w:rFonts w:ascii="Times New Roman" w:hAnsi="Times New Roman"/>
          <w:sz w:val="24"/>
          <w:szCs w:val="24"/>
          <w:shd w:val="clear" w:color="auto" w:fill="FFFFFF"/>
        </w:rPr>
        <w:t xml:space="preserve"> </w:t>
      </w:r>
      <w:r w:rsidR="00077A72">
        <w:rPr>
          <w:rFonts w:ascii="Times New Roman" w:hAnsi="Times New Roman"/>
          <w:sz w:val="24"/>
          <w:szCs w:val="24"/>
          <w:shd w:val="clear" w:color="auto" w:fill="FFFFFF"/>
        </w:rPr>
        <w:t>(</w:t>
      </w:r>
      <w:r w:rsidR="007A4CF3">
        <w:rPr>
          <w:rFonts w:ascii="Times New Roman" w:hAnsi="Times New Roman"/>
          <w:sz w:val="24"/>
          <w:szCs w:val="24"/>
          <w:shd w:val="clear" w:color="auto" w:fill="FFFFFF"/>
        </w:rPr>
        <w:t>(MBA in Agriculture and Food), University of the Peloponnese, Hellenic Food Authority</w:t>
      </w:r>
      <w:r w:rsidR="00F60FEC">
        <w:rPr>
          <w:rFonts w:ascii="Times New Roman" w:hAnsi="Times New Roman"/>
          <w:sz w:val="24"/>
          <w:szCs w:val="24"/>
          <w:shd w:val="clear" w:color="auto" w:fill="FFFFFF"/>
        </w:rPr>
        <w:t>, research programs</w:t>
      </w:r>
      <w:r w:rsidR="00077A72">
        <w:rPr>
          <w:rFonts w:ascii="Times New Roman" w:hAnsi="Times New Roman"/>
          <w:sz w:val="24"/>
          <w:szCs w:val="24"/>
          <w:shd w:val="clear" w:color="auto" w:fill="FFFFFF"/>
        </w:rPr>
        <w:t>)</w:t>
      </w:r>
      <w:r w:rsidRPr="00564E3A">
        <w:rPr>
          <w:rFonts w:ascii="Times New Roman" w:hAnsi="Times New Roman"/>
          <w:sz w:val="24"/>
          <w:szCs w:val="24"/>
          <w:shd w:val="clear" w:color="auto" w:fill="FFFFFF"/>
        </w:rPr>
        <w:t xml:space="preserve">. </w:t>
      </w:r>
    </w:p>
    <w:p w:rsidR="007A4CF3" w:rsidRDefault="00564E3A" w:rsidP="005334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564E3A">
        <w:rPr>
          <w:rFonts w:ascii="Times New Roman" w:hAnsi="Times New Roman"/>
          <w:sz w:val="24"/>
          <w:szCs w:val="24"/>
          <w:shd w:val="clear" w:color="auto" w:fill="FFFFFF"/>
        </w:rPr>
        <w:t xml:space="preserve">Excellent skills and ability in managing diverse teams and financial resources. </w:t>
      </w:r>
    </w:p>
    <w:p w:rsidR="007A4CF3" w:rsidRDefault="00564E3A" w:rsidP="005334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564E3A">
        <w:rPr>
          <w:rFonts w:ascii="Times New Roman" w:hAnsi="Times New Roman"/>
          <w:sz w:val="24"/>
          <w:szCs w:val="24"/>
          <w:shd w:val="clear" w:color="auto" w:fill="FFFFFF"/>
        </w:rPr>
        <w:t xml:space="preserve">Good skills in mobilizing resources. </w:t>
      </w:r>
    </w:p>
    <w:p w:rsidR="007A4CF3" w:rsidRDefault="00564E3A" w:rsidP="005334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564E3A">
        <w:rPr>
          <w:rFonts w:ascii="Times New Roman" w:hAnsi="Times New Roman"/>
          <w:sz w:val="24"/>
          <w:szCs w:val="24"/>
          <w:shd w:val="clear" w:color="auto" w:fill="FFFFFF"/>
        </w:rPr>
        <w:t>Ability to engage and communicate effectively and diplomatically with external partners including Ministries of Health, Agriculture and Trade, Donor institutions, Civil Society, and the private sector</w:t>
      </w:r>
      <w:r w:rsidR="007A4CF3">
        <w:rPr>
          <w:rFonts w:ascii="Times New Roman" w:hAnsi="Times New Roman"/>
          <w:sz w:val="24"/>
          <w:szCs w:val="24"/>
          <w:shd w:val="clear" w:color="auto" w:fill="FFFFFF"/>
        </w:rPr>
        <w:t xml:space="preserve"> (Hellenic Food Authority, University of the Peloponnese)</w:t>
      </w:r>
      <w:r w:rsidRPr="00564E3A">
        <w:rPr>
          <w:rFonts w:ascii="Times New Roman" w:hAnsi="Times New Roman"/>
          <w:sz w:val="24"/>
          <w:szCs w:val="24"/>
          <w:shd w:val="clear" w:color="auto" w:fill="FFFFFF"/>
        </w:rPr>
        <w:t xml:space="preserve">. </w:t>
      </w:r>
    </w:p>
    <w:p w:rsidR="007A4CF3" w:rsidRDefault="00564E3A" w:rsidP="005334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564E3A">
        <w:rPr>
          <w:rFonts w:ascii="Times New Roman" w:hAnsi="Times New Roman"/>
          <w:sz w:val="24"/>
          <w:szCs w:val="24"/>
          <w:shd w:val="clear" w:color="auto" w:fill="FFFFFF"/>
        </w:rPr>
        <w:t>Commitment to collaborate effectively with other key partners in the Health</w:t>
      </w:r>
      <w:r w:rsidR="007A4CF3">
        <w:rPr>
          <w:rFonts w:ascii="Times New Roman" w:hAnsi="Times New Roman"/>
          <w:sz w:val="24"/>
          <w:szCs w:val="24"/>
          <w:shd w:val="clear" w:color="auto" w:fill="FFFFFF"/>
        </w:rPr>
        <w:t xml:space="preserve"> and Food</w:t>
      </w:r>
      <w:r w:rsidRPr="00564E3A">
        <w:rPr>
          <w:rFonts w:ascii="Times New Roman" w:hAnsi="Times New Roman"/>
          <w:sz w:val="24"/>
          <w:szCs w:val="24"/>
          <w:shd w:val="clear" w:color="auto" w:fill="FFFFFF"/>
        </w:rPr>
        <w:t xml:space="preserve"> Subject area</w:t>
      </w:r>
      <w:r w:rsidR="00F60FEC">
        <w:rPr>
          <w:rFonts w:ascii="Times New Roman" w:hAnsi="Times New Roman"/>
          <w:sz w:val="24"/>
          <w:szCs w:val="24"/>
          <w:shd w:val="clear" w:color="auto" w:fill="FFFFFF"/>
        </w:rPr>
        <w:t xml:space="preserve"> (Taught in the M.Sc. Public Health and Epidemiology at the University of Thessaly, School of Medicine)-one published paper in the area in collaboration with epidemiologists</w:t>
      </w:r>
      <w:r w:rsidRPr="00564E3A">
        <w:rPr>
          <w:rFonts w:ascii="Times New Roman" w:hAnsi="Times New Roman"/>
          <w:sz w:val="24"/>
          <w:szCs w:val="24"/>
          <w:shd w:val="clear" w:color="auto" w:fill="FFFFFF"/>
        </w:rPr>
        <w:t>.</w:t>
      </w:r>
    </w:p>
    <w:p w:rsidR="00533472" w:rsidRDefault="00077A72" w:rsidP="005334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Pr>
          <w:rFonts w:ascii="Times New Roman" w:hAnsi="Times New Roman"/>
          <w:sz w:val="24"/>
          <w:szCs w:val="24"/>
          <w:shd w:val="clear" w:color="auto" w:fill="FFFFFF"/>
        </w:rPr>
        <w:t>Excellent k</w:t>
      </w:r>
      <w:r w:rsidR="00564E3A" w:rsidRPr="00564E3A">
        <w:rPr>
          <w:rFonts w:ascii="Times New Roman" w:hAnsi="Times New Roman"/>
          <w:sz w:val="24"/>
          <w:szCs w:val="24"/>
          <w:shd w:val="clear" w:color="auto" w:fill="FFFFFF"/>
        </w:rPr>
        <w:t>nowledge on the sectors of international public health, animal health, food safety</w:t>
      </w:r>
      <w:r w:rsidR="00144A85">
        <w:rPr>
          <w:rFonts w:ascii="Times New Roman" w:hAnsi="Times New Roman"/>
          <w:sz w:val="24"/>
          <w:szCs w:val="24"/>
          <w:shd w:val="clear" w:color="auto" w:fill="FFFFFF"/>
        </w:rPr>
        <w:t xml:space="preserve"> and quality</w:t>
      </w:r>
      <w:r w:rsidR="00564E3A" w:rsidRPr="00564E3A">
        <w:rPr>
          <w:rFonts w:ascii="Times New Roman" w:hAnsi="Times New Roman"/>
          <w:sz w:val="24"/>
          <w:szCs w:val="24"/>
          <w:shd w:val="clear" w:color="auto" w:fill="FFFFFF"/>
        </w:rPr>
        <w:t>, nutrition, and food production and trade.</w:t>
      </w:r>
    </w:p>
    <w:p w:rsidR="00077A72" w:rsidRPr="00F60FEC" w:rsidRDefault="00077A72" w:rsidP="00077A72">
      <w:pPr>
        <w:pStyle w:val="Heading3"/>
        <w:shd w:val="clear" w:color="auto" w:fill="FFFFFF"/>
        <w:spacing w:after="240" w:line="336" w:lineRule="atLeast"/>
        <w:jc w:val="both"/>
        <w:textAlignment w:val="baseline"/>
        <w:rPr>
          <w:rFonts w:ascii="Times New Roman" w:hAnsi="Times New Roman" w:cs="Times New Roman"/>
          <w:bCs w:val="0"/>
          <w:i/>
          <w:sz w:val="24"/>
          <w:szCs w:val="24"/>
          <w:lang w:val="en-US" w:eastAsia="el-GR"/>
        </w:rPr>
      </w:pPr>
      <w:r w:rsidRPr="00F60FEC">
        <w:rPr>
          <w:rFonts w:ascii="Times New Roman" w:hAnsi="Times New Roman" w:cs="Times New Roman"/>
          <w:bCs w:val="0"/>
          <w:i/>
          <w:sz w:val="24"/>
          <w:szCs w:val="24"/>
        </w:rPr>
        <w:t>Competencies</w:t>
      </w:r>
    </w:p>
    <w:p w:rsidR="00144A85" w:rsidRDefault="00077A72" w:rsidP="00077A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077A72">
        <w:rPr>
          <w:rFonts w:ascii="Times New Roman" w:hAnsi="Times New Roman"/>
          <w:sz w:val="24"/>
          <w:szCs w:val="24"/>
          <w:shd w:val="clear" w:color="auto" w:fill="FFFFFF"/>
        </w:rPr>
        <w:t>Teamwork</w:t>
      </w:r>
      <w:r w:rsidR="00144A85">
        <w:rPr>
          <w:rFonts w:ascii="Times New Roman" w:hAnsi="Times New Roman"/>
          <w:sz w:val="24"/>
          <w:szCs w:val="24"/>
          <w:shd w:val="clear" w:color="auto" w:fill="FFFFFF"/>
        </w:rPr>
        <w:t xml:space="preserve"> </w:t>
      </w:r>
    </w:p>
    <w:p w:rsidR="00144A85" w:rsidRDefault="00077A72" w:rsidP="00077A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077A72">
        <w:rPr>
          <w:rFonts w:ascii="Times New Roman" w:hAnsi="Times New Roman"/>
          <w:sz w:val="24"/>
          <w:szCs w:val="24"/>
          <w:shd w:val="clear" w:color="auto" w:fill="FFFFFF"/>
        </w:rPr>
        <w:t>Respecting and promoting individual and cultural differences</w:t>
      </w:r>
      <w:r w:rsidR="00144A85">
        <w:rPr>
          <w:rFonts w:ascii="Times New Roman" w:hAnsi="Times New Roman"/>
          <w:sz w:val="24"/>
          <w:szCs w:val="24"/>
          <w:shd w:val="clear" w:color="auto" w:fill="FFFFFF"/>
        </w:rPr>
        <w:t xml:space="preserve"> </w:t>
      </w:r>
    </w:p>
    <w:p w:rsidR="00144A85" w:rsidRDefault="00077A72" w:rsidP="00077A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077A72">
        <w:rPr>
          <w:rFonts w:ascii="Times New Roman" w:hAnsi="Times New Roman"/>
          <w:sz w:val="24"/>
          <w:szCs w:val="24"/>
          <w:shd w:val="clear" w:color="auto" w:fill="FFFFFF"/>
        </w:rPr>
        <w:t>Communication</w:t>
      </w:r>
      <w:r w:rsidR="00144A85">
        <w:rPr>
          <w:rFonts w:ascii="Times New Roman" w:hAnsi="Times New Roman"/>
          <w:sz w:val="24"/>
          <w:szCs w:val="24"/>
          <w:shd w:val="clear" w:color="auto" w:fill="FFFFFF"/>
        </w:rPr>
        <w:t xml:space="preserve"> </w:t>
      </w:r>
    </w:p>
    <w:p w:rsidR="00144A85" w:rsidRDefault="00077A72" w:rsidP="00077A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077A72">
        <w:rPr>
          <w:rFonts w:ascii="Times New Roman" w:hAnsi="Times New Roman"/>
          <w:sz w:val="24"/>
          <w:szCs w:val="24"/>
          <w:shd w:val="clear" w:color="auto" w:fill="FFFFFF"/>
        </w:rPr>
        <w:t>Building and promoting partnerships across the organization and beyond</w:t>
      </w:r>
    </w:p>
    <w:p w:rsidR="00144A85" w:rsidRDefault="00077A72" w:rsidP="00077A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shd w:val="clear" w:color="auto" w:fill="FFFFFF"/>
        </w:rPr>
      </w:pPr>
      <w:r w:rsidRPr="00077A72">
        <w:rPr>
          <w:rFonts w:ascii="Times New Roman" w:hAnsi="Times New Roman"/>
          <w:sz w:val="24"/>
          <w:szCs w:val="24"/>
          <w:shd w:val="clear" w:color="auto" w:fill="FFFFFF"/>
        </w:rPr>
        <w:t>Ensuring the effective use of resources</w:t>
      </w:r>
    </w:p>
    <w:p w:rsidR="00077A72" w:rsidRPr="00077A72" w:rsidRDefault="00077A72" w:rsidP="00077A72">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rPr>
      </w:pPr>
      <w:r w:rsidRPr="00077A72">
        <w:rPr>
          <w:rFonts w:ascii="Times New Roman" w:hAnsi="Times New Roman"/>
          <w:sz w:val="24"/>
          <w:szCs w:val="24"/>
          <w:shd w:val="clear" w:color="auto" w:fill="FFFFFF"/>
        </w:rPr>
        <w:t>Creating an empowering and motivating environment</w:t>
      </w:r>
    </w:p>
    <w:p w:rsidR="00937DD9" w:rsidRPr="00412D97" w:rsidRDefault="00937DD9">
      <w:pPr>
        <w:pStyle w:val="SectionTitle"/>
        <w:spacing w:after="60"/>
        <w:rPr>
          <w:rFonts w:ascii="Times New Roman" w:hAnsi="Times New Roman"/>
          <w:sz w:val="24"/>
          <w:szCs w:val="24"/>
        </w:rPr>
      </w:pPr>
      <w:r w:rsidRPr="00412D97">
        <w:rPr>
          <w:rFonts w:ascii="Times New Roman" w:hAnsi="Times New Roman"/>
          <w:sz w:val="24"/>
          <w:szCs w:val="24"/>
        </w:rPr>
        <w:t>Personal information</w:t>
      </w:r>
    </w:p>
    <w:tbl>
      <w:tblPr>
        <w:tblW w:w="9481" w:type="dxa"/>
        <w:tblLayout w:type="fixed"/>
        <w:tblLook w:val="0000" w:firstRow="0" w:lastRow="0" w:firstColumn="0" w:lastColumn="0" w:noHBand="0" w:noVBand="0"/>
      </w:tblPr>
      <w:tblGrid>
        <w:gridCol w:w="1731"/>
        <w:gridCol w:w="1791"/>
        <w:gridCol w:w="1831"/>
        <w:gridCol w:w="1134"/>
        <w:gridCol w:w="1984"/>
        <w:gridCol w:w="1010"/>
      </w:tblGrid>
      <w:tr w:rsidR="00937DD9" w:rsidRPr="00412D97">
        <w:tc>
          <w:tcPr>
            <w:tcW w:w="1731" w:type="dxa"/>
          </w:tcPr>
          <w:p w:rsidR="00937DD9" w:rsidRPr="00412D97" w:rsidRDefault="00937DD9">
            <w:pPr>
              <w:pStyle w:val="Achievement"/>
              <w:jc w:val="right"/>
              <w:rPr>
                <w:b/>
                <w:i/>
                <w:szCs w:val="24"/>
              </w:rPr>
            </w:pPr>
            <w:r w:rsidRPr="00412D97">
              <w:rPr>
                <w:b/>
                <w:i/>
                <w:szCs w:val="24"/>
              </w:rPr>
              <w:t>Date of Birth:</w:t>
            </w:r>
          </w:p>
        </w:tc>
        <w:tc>
          <w:tcPr>
            <w:tcW w:w="1791" w:type="dxa"/>
          </w:tcPr>
          <w:p w:rsidR="00937DD9" w:rsidRPr="00412D97" w:rsidRDefault="00937DD9">
            <w:pPr>
              <w:pStyle w:val="Achievement"/>
              <w:rPr>
                <w:szCs w:val="24"/>
              </w:rPr>
            </w:pPr>
            <w:r w:rsidRPr="00412D97">
              <w:rPr>
                <w:szCs w:val="24"/>
              </w:rPr>
              <w:t>24 Nov. 1969</w:t>
            </w:r>
          </w:p>
        </w:tc>
        <w:tc>
          <w:tcPr>
            <w:tcW w:w="1831" w:type="dxa"/>
          </w:tcPr>
          <w:p w:rsidR="00937DD9" w:rsidRPr="00412D97" w:rsidRDefault="00937DD9">
            <w:pPr>
              <w:pStyle w:val="Achievement"/>
              <w:jc w:val="right"/>
              <w:rPr>
                <w:b/>
                <w:i/>
                <w:szCs w:val="24"/>
              </w:rPr>
            </w:pPr>
            <w:r w:rsidRPr="00412D97">
              <w:rPr>
                <w:b/>
                <w:i/>
                <w:szCs w:val="24"/>
              </w:rPr>
              <w:t>Marital Status:</w:t>
            </w:r>
          </w:p>
        </w:tc>
        <w:tc>
          <w:tcPr>
            <w:tcW w:w="1134" w:type="dxa"/>
          </w:tcPr>
          <w:p w:rsidR="00937DD9" w:rsidRPr="00412D97" w:rsidRDefault="00E83879">
            <w:pPr>
              <w:pStyle w:val="Achievement"/>
              <w:rPr>
                <w:szCs w:val="24"/>
              </w:rPr>
            </w:pPr>
            <w:r>
              <w:rPr>
                <w:szCs w:val="24"/>
              </w:rPr>
              <w:t>Married, one child</w:t>
            </w:r>
          </w:p>
        </w:tc>
        <w:tc>
          <w:tcPr>
            <w:tcW w:w="1984" w:type="dxa"/>
          </w:tcPr>
          <w:p w:rsidR="00937DD9" w:rsidRPr="00412D97" w:rsidRDefault="00937DD9">
            <w:pPr>
              <w:pStyle w:val="Achievement"/>
              <w:jc w:val="right"/>
              <w:rPr>
                <w:b/>
                <w:i/>
                <w:szCs w:val="24"/>
              </w:rPr>
            </w:pPr>
            <w:r w:rsidRPr="00412D97">
              <w:rPr>
                <w:b/>
                <w:i/>
                <w:szCs w:val="24"/>
              </w:rPr>
              <w:t>Nationality:</w:t>
            </w:r>
          </w:p>
        </w:tc>
        <w:tc>
          <w:tcPr>
            <w:tcW w:w="1010" w:type="dxa"/>
          </w:tcPr>
          <w:p w:rsidR="00937DD9" w:rsidRPr="00412D97" w:rsidRDefault="00937DD9">
            <w:pPr>
              <w:pStyle w:val="Achievement"/>
              <w:rPr>
                <w:szCs w:val="24"/>
              </w:rPr>
            </w:pPr>
            <w:r w:rsidRPr="00412D97">
              <w:rPr>
                <w:szCs w:val="24"/>
              </w:rPr>
              <w:t>Greek</w:t>
            </w:r>
          </w:p>
        </w:tc>
      </w:tr>
      <w:tr w:rsidR="00937DD9" w:rsidRPr="00412D97">
        <w:trPr>
          <w:cantSplit/>
        </w:trPr>
        <w:tc>
          <w:tcPr>
            <w:tcW w:w="1731" w:type="dxa"/>
          </w:tcPr>
          <w:p w:rsidR="00937DD9" w:rsidRPr="00412D97" w:rsidRDefault="00937DD9">
            <w:pPr>
              <w:pStyle w:val="Achievement"/>
              <w:jc w:val="right"/>
              <w:rPr>
                <w:b/>
                <w:i/>
                <w:szCs w:val="24"/>
              </w:rPr>
            </w:pPr>
            <w:r w:rsidRPr="00412D97">
              <w:rPr>
                <w:b/>
                <w:i/>
                <w:szCs w:val="24"/>
              </w:rPr>
              <w:t>Languages:</w:t>
            </w:r>
          </w:p>
        </w:tc>
        <w:tc>
          <w:tcPr>
            <w:tcW w:w="4756" w:type="dxa"/>
            <w:gridSpan w:val="3"/>
          </w:tcPr>
          <w:p w:rsidR="00937DD9" w:rsidRPr="00412D97" w:rsidRDefault="00937DD9">
            <w:pPr>
              <w:pStyle w:val="Achievement"/>
              <w:rPr>
                <w:szCs w:val="24"/>
              </w:rPr>
            </w:pPr>
            <w:r w:rsidRPr="00412D97">
              <w:rPr>
                <w:szCs w:val="24"/>
              </w:rPr>
              <w:t>Greek, English, German</w:t>
            </w:r>
            <w:r w:rsidR="006A5644">
              <w:rPr>
                <w:szCs w:val="24"/>
              </w:rPr>
              <w:t>, basic French</w:t>
            </w:r>
          </w:p>
        </w:tc>
        <w:tc>
          <w:tcPr>
            <w:tcW w:w="1984" w:type="dxa"/>
          </w:tcPr>
          <w:p w:rsidR="00937DD9" w:rsidRPr="00412D97" w:rsidRDefault="00937DD9">
            <w:pPr>
              <w:pStyle w:val="Achievement"/>
              <w:jc w:val="right"/>
              <w:rPr>
                <w:b/>
                <w:i/>
                <w:szCs w:val="24"/>
              </w:rPr>
            </w:pPr>
            <w:r w:rsidRPr="00412D97">
              <w:rPr>
                <w:b/>
                <w:i/>
                <w:szCs w:val="24"/>
              </w:rPr>
              <w:t xml:space="preserve">Driving </w:t>
            </w:r>
            <w:proofErr w:type="spellStart"/>
            <w:r w:rsidRPr="00412D97">
              <w:rPr>
                <w:b/>
                <w:i/>
                <w:szCs w:val="24"/>
              </w:rPr>
              <w:t>Licence</w:t>
            </w:r>
            <w:proofErr w:type="spellEnd"/>
            <w:r w:rsidRPr="00412D97">
              <w:rPr>
                <w:b/>
                <w:i/>
                <w:szCs w:val="24"/>
              </w:rPr>
              <w:t>:</w:t>
            </w:r>
          </w:p>
        </w:tc>
        <w:tc>
          <w:tcPr>
            <w:tcW w:w="1010" w:type="dxa"/>
          </w:tcPr>
          <w:p w:rsidR="00937DD9" w:rsidRPr="00412D97" w:rsidRDefault="00937DD9">
            <w:pPr>
              <w:pStyle w:val="Achievement"/>
              <w:rPr>
                <w:szCs w:val="24"/>
              </w:rPr>
            </w:pPr>
            <w:r w:rsidRPr="00412D97">
              <w:rPr>
                <w:szCs w:val="24"/>
              </w:rPr>
              <w:t>Full EU</w:t>
            </w:r>
          </w:p>
        </w:tc>
      </w:tr>
    </w:tbl>
    <w:p w:rsidR="00937DD9" w:rsidRPr="00412D97" w:rsidRDefault="00937DD9">
      <w:pPr>
        <w:pStyle w:val="SectionTitle"/>
        <w:spacing w:after="40"/>
        <w:rPr>
          <w:rFonts w:ascii="Times New Roman" w:hAnsi="Times New Roman"/>
          <w:sz w:val="24"/>
          <w:szCs w:val="24"/>
        </w:rPr>
      </w:pPr>
      <w:r w:rsidRPr="00412D97">
        <w:rPr>
          <w:rFonts w:ascii="Times New Roman" w:hAnsi="Times New Roman"/>
          <w:sz w:val="24"/>
          <w:szCs w:val="24"/>
        </w:rPr>
        <w:t>Education</w:t>
      </w:r>
    </w:p>
    <w:tbl>
      <w:tblPr>
        <w:tblW w:w="0" w:type="auto"/>
        <w:tblLayout w:type="fixed"/>
        <w:tblLook w:val="0000" w:firstRow="0" w:lastRow="0" w:firstColumn="0" w:lastColumn="0" w:noHBand="0" w:noVBand="0"/>
      </w:tblPr>
      <w:tblGrid>
        <w:gridCol w:w="4622"/>
        <w:gridCol w:w="4622"/>
      </w:tblGrid>
      <w:tr w:rsidR="00937DD9" w:rsidRPr="00412D97">
        <w:tc>
          <w:tcPr>
            <w:tcW w:w="4622" w:type="dxa"/>
          </w:tcPr>
          <w:p w:rsidR="00937DD9" w:rsidRPr="00412D97" w:rsidRDefault="00937DD9">
            <w:pPr>
              <w:pStyle w:val="Institution"/>
              <w:rPr>
                <w:szCs w:val="24"/>
              </w:rPr>
            </w:pPr>
            <w:smartTag w:uri="urn:schemas-microsoft-com:office:smarttags" w:element="place">
              <w:smartTag w:uri="urn:schemas-microsoft-com:office:smarttags" w:element="PlaceType">
                <w:r w:rsidRPr="00412D97">
                  <w:rPr>
                    <w:szCs w:val="24"/>
                  </w:rPr>
                  <w:t>University</w:t>
                </w:r>
              </w:smartTag>
              <w:r w:rsidRPr="00412D97">
                <w:rPr>
                  <w:szCs w:val="24"/>
                </w:rPr>
                <w:t xml:space="preserve"> of </w:t>
              </w:r>
              <w:smartTag w:uri="urn:schemas-microsoft-com:office:smarttags" w:element="PlaceName">
                <w:r w:rsidRPr="00412D97">
                  <w:rPr>
                    <w:szCs w:val="24"/>
                  </w:rPr>
                  <w:t>Reading</w:t>
                </w:r>
              </w:smartTag>
            </w:smartTag>
            <w:r w:rsidRPr="00412D97">
              <w:rPr>
                <w:szCs w:val="24"/>
              </w:rPr>
              <w:t>, Dept.</w:t>
            </w:r>
            <w:r w:rsidR="006E6C57" w:rsidRPr="00412D97">
              <w:rPr>
                <w:szCs w:val="24"/>
              </w:rPr>
              <w:t xml:space="preserve"> of</w:t>
            </w:r>
            <w:r w:rsidRPr="00412D97">
              <w:rPr>
                <w:szCs w:val="24"/>
              </w:rPr>
              <w:t xml:space="preserve"> Food Economics, Management and Dept. Economics</w:t>
            </w:r>
          </w:p>
          <w:p w:rsidR="00937DD9" w:rsidRPr="00412D97" w:rsidRDefault="00937DD9">
            <w:pPr>
              <w:pStyle w:val="CityState"/>
              <w:spacing w:after="60"/>
              <w:rPr>
                <w:szCs w:val="24"/>
              </w:rPr>
            </w:pPr>
            <w:smartTag w:uri="urn:schemas-microsoft-com:office:smarttags" w:element="City">
              <w:r w:rsidRPr="00412D97">
                <w:rPr>
                  <w:szCs w:val="24"/>
                </w:rPr>
                <w:t>Reading</w:t>
              </w:r>
            </w:smartTag>
            <w:r w:rsidRPr="00412D97">
              <w:rPr>
                <w:szCs w:val="24"/>
              </w:rPr>
              <w:t xml:space="preserve">, </w:t>
            </w:r>
            <w:smartTag w:uri="urn:schemas-microsoft-com:office:smarttags" w:element="place">
              <w:r w:rsidRPr="00412D97">
                <w:rPr>
                  <w:szCs w:val="24"/>
                </w:rPr>
                <w:t>Berkshire</w:t>
              </w:r>
            </w:smartTag>
          </w:p>
        </w:tc>
        <w:tc>
          <w:tcPr>
            <w:tcW w:w="4622" w:type="dxa"/>
          </w:tcPr>
          <w:p w:rsidR="00937DD9" w:rsidRPr="00412D97" w:rsidRDefault="00937DD9">
            <w:pPr>
              <w:pStyle w:val="Date"/>
              <w:framePr w:wrap="auto"/>
              <w:rPr>
                <w:rFonts w:ascii="Times New Roman" w:hAnsi="Times New Roman"/>
                <w:sz w:val="24"/>
                <w:szCs w:val="24"/>
              </w:rPr>
            </w:pPr>
            <w:r w:rsidRPr="00412D97">
              <w:rPr>
                <w:rFonts w:ascii="Times New Roman" w:hAnsi="Times New Roman"/>
                <w:sz w:val="24"/>
                <w:szCs w:val="24"/>
              </w:rPr>
              <w:t>April 1994 – September 1997</w:t>
            </w:r>
          </w:p>
        </w:tc>
      </w:tr>
    </w:tbl>
    <w:p w:rsidR="00937DD9" w:rsidRPr="00412D97" w:rsidRDefault="00937DD9">
      <w:pPr>
        <w:pStyle w:val="Achievement"/>
        <w:rPr>
          <w:szCs w:val="24"/>
        </w:rPr>
      </w:pPr>
      <w:r w:rsidRPr="00412D97">
        <w:rPr>
          <w:szCs w:val="24"/>
        </w:rPr>
        <w:t>MBA Food Industry option (Part-time)</w:t>
      </w:r>
    </w:p>
    <w:p w:rsidR="00937DD9" w:rsidRDefault="00937DD9">
      <w:pPr>
        <w:pStyle w:val="Achievement"/>
        <w:rPr>
          <w:szCs w:val="24"/>
        </w:rPr>
      </w:pPr>
      <w:r w:rsidRPr="00412D97">
        <w:rPr>
          <w:szCs w:val="24"/>
        </w:rPr>
        <w:t>Management project thesis: ‘‘Marketing strategies of a new scotch whisky entering the Greek market’’ - a one year research into the diverse and interesting area of alcoholic drinks and their consumption patterns. Collaboration with a Scottish and a Greek firm.</w:t>
      </w:r>
    </w:p>
    <w:p w:rsidR="00650830" w:rsidRPr="00412D97" w:rsidRDefault="00650830">
      <w:pPr>
        <w:pStyle w:val="Achievement"/>
        <w:rPr>
          <w:szCs w:val="24"/>
        </w:rPr>
      </w:pPr>
      <w:r>
        <w:rPr>
          <w:szCs w:val="24"/>
        </w:rPr>
        <w:lastRenderedPageBreak/>
        <w:t>Awarded December 1998.</w:t>
      </w:r>
    </w:p>
    <w:tbl>
      <w:tblPr>
        <w:tblW w:w="0" w:type="auto"/>
        <w:tblLayout w:type="fixed"/>
        <w:tblLook w:val="0000" w:firstRow="0" w:lastRow="0" w:firstColumn="0" w:lastColumn="0" w:noHBand="0" w:noVBand="0"/>
      </w:tblPr>
      <w:tblGrid>
        <w:gridCol w:w="4622"/>
        <w:gridCol w:w="4622"/>
      </w:tblGrid>
      <w:tr w:rsidR="00937DD9" w:rsidRPr="00412D97">
        <w:tc>
          <w:tcPr>
            <w:tcW w:w="4622" w:type="dxa"/>
          </w:tcPr>
          <w:p w:rsidR="00937DD9" w:rsidRPr="00412D97" w:rsidRDefault="00937DD9">
            <w:pPr>
              <w:pStyle w:val="Institution"/>
              <w:rPr>
                <w:szCs w:val="24"/>
              </w:rPr>
            </w:pPr>
            <w:smartTag w:uri="urn:schemas-microsoft-com:office:smarttags" w:element="PlaceType">
              <w:r w:rsidRPr="00412D97">
                <w:rPr>
                  <w:szCs w:val="24"/>
                </w:rPr>
                <w:t>University</w:t>
              </w:r>
            </w:smartTag>
            <w:r w:rsidRPr="00412D97">
              <w:rPr>
                <w:szCs w:val="24"/>
              </w:rPr>
              <w:t xml:space="preserve"> of </w:t>
            </w:r>
            <w:smartTag w:uri="urn:schemas-microsoft-com:office:smarttags" w:element="PlaceName">
              <w:r w:rsidRPr="00412D97">
                <w:rPr>
                  <w:szCs w:val="24"/>
                </w:rPr>
                <w:t>Reading</w:t>
              </w:r>
            </w:smartTag>
            <w:r w:rsidRPr="00412D97">
              <w:rPr>
                <w:szCs w:val="24"/>
              </w:rPr>
              <w:t xml:space="preserve">, </w:t>
            </w:r>
            <w:smartTag w:uri="urn:schemas-microsoft-com:office:smarttags" w:element="place">
              <w:smartTag w:uri="urn:schemas-microsoft-com:office:smarttags" w:element="PlaceType">
                <w:r w:rsidR="006E6C57" w:rsidRPr="00412D97">
                  <w:rPr>
                    <w:szCs w:val="24"/>
                  </w:rPr>
                  <w:t>School</w:t>
                </w:r>
              </w:smartTag>
              <w:r w:rsidR="006E6C57" w:rsidRPr="00412D97">
                <w:rPr>
                  <w:szCs w:val="24"/>
                </w:rPr>
                <w:t xml:space="preserve"> of</w:t>
              </w:r>
              <w:r w:rsidRPr="00412D97">
                <w:rPr>
                  <w:szCs w:val="24"/>
                </w:rPr>
                <w:t xml:space="preserve"> </w:t>
              </w:r>
              <w:smartTag w:uri="urn:schemas-microsoft-com:office:smarttags" w:element="PlaceName">
                <w:r w:rsidRPr="00412D97">
                  <w:rPr>
                    <w:szCs w:val="24"/>
                  </w:rPr>
                  <w:t>Food</w:t>
                </w:r>
              </w:smartTag>
            </w:smartTag>
            <w:r w:rsidRPr="00412D97">
              <w:rPr>
                <w:szCs w:val="24"/>
              </w:rPr>
              <w:t xml:space="preserve"> </w:t>
            </w:r>
            <w:r w:rsidR="006E6C57" w:rsidRPr="00412D97">
              <w:rPr>
                <w:szCs w:val="24"/>
              </w:rPr>
              <w:t>Bios</w:t>
            </w:r>
            <w:r w:rsidRPr="00412D97">
              <w:rPr>
                <w:szCs w:val="24"/>
              </w:rPr>
              <w:t>cience</w:t>
            </w:r>
            <w:r w:rsidR="006E6C57" w:rsidRPr="00412D97">
              <w:rPr>
                <w:szCs w:val="24"/>
              </w:rPr>
              <w:t>s</w:t>
            </w:r>
            <w:r w:rsidRPr="00412D97">
              <w:rPr>
                <w:szCs w:val="24"/>
              </w:rPr>
              <w:t>, Biotechnology &amp; Biochemical Engineering Lab</w:t>
            </w:r>
          </w:p>
          <w:p w:rsidR="00937DD9" w:rsidRPr="00412D97" w:rsidRDefault="00937DD9">
            <w:pPr>
              <w:pStyle w:val="CityState"/>
              <w:spacing w:after="60"/>
              <w:rPr>
                <w:szCs w:val="24"/>
              </w:rPr>
            </w:pPr>
            <w:smartTag w:uri="urn:schemas-microsoft-com:office:smarttags" w:element="City">
              <w:r w:rsidRPr="00412D97">
                <w:rPr>
                  <w:szCs w:val="24"/>
                </w:rPr>
                <w:t>Reading</w:t>
              </w:r>
            </w:smartTag>
            <w:r w:rsidRPr="00412D97">
              <w:rPr>
                <w:szCs w:val="24"/>
              </w:rPr>
              <w:t xml:space="preserve">, </w:t>
            </w:r>
            <w:smartTag w:uri="urn:schemas-microsoft-com:office:smarttags" w:element="place">
              <w:r w:rsidRPr="00412D97">
                <w:rPr>
                  <w:szCs w:val="24"/>
                </w:rPr>
                <w:t>Berkshire</w:t>
              </w:r>
            </w:smartTag>
          </w:p>
        </w:tc>
        <w:tc>
          <w:tcPr>
            <w:tcW w:w="4622" w:type="dxa"/>
          </w:tcPr>
          <w:p w:rsidR="00937DD9" w:rsidRPr="00412D97" w:rsidRDefault="00937DD9">
            <w:pPr>
              <w:pStyle w:val="Date"/>
              <w:framePr w:wrap="auto"/>
              <w:rPr>
                <w:rFonts w:ascii="Times New Roman" w:hAnsi="Times New Roman"/>
                <w:sz w:val="24"/>
                <w:szCs w:val="24"/>
              </w:rPr>
            </w:pPr>
            <w:r w:rsidRPr="00412D97">
              <w:rPr>
                <w:rFonts w:ascii="Times New Roman" w:hAnsi="Times New Roman"/>
                <w:sz w:val="24"/>
                <w:szCs w:val="24"/>
              </w:rPr>
              <w:t>October 1992 – September 1996</w:t>
            </w:r>
          </w:p>
        </w:tc>
      </w:tr>
    </w:tbl>
    <w:p w:rsidR="00937DD9" w:rsidRPr="00412D97" w:rsidRDefault="00937DD9">
      <w:pPr>
        <w:pStyle w:val="Achievement"/>
        <w:keepNext/>
        <w:spacing w:after="60"/>
        <w:rPr>
          <w:szCs w:val="24"/>
        </w:rPr>
      </w:pPr>
      <w:r w:rsidRPr="00412D97">
        <w:rPr>
          <w:szCs w:val="24"/>
        </w:rPr>
        <w:t>Ph.D. Food Biotechnology</w:t>
      </w:r>
    </w:p>
    <w:p w:rsidR="00937DD9" w:rsidRDefault="00937DD9">
      <w:pPr>
        <w:pStyle w:val="Achievement"/>
        <w:spacing w:after="120"/>
        <w:rPr>
          <w:szCs w:val="24"/>
        </w:rPr>
      </w:pPr>
      <w:r w:rsidRPr="00412D97">
        <w:rPr>
          <w:szCs w:val="24"/>
        </w:rPr>
        <w:t>Thesis title: “The uptake of cell-wall degrading enzymes by so</w:t>
      </w:r>
      <w:r w:rsidR="00D51293" w:rsidRPr="00412D97">
        <w:rPr>
          <w:szCs w:val="24"/>
        </w:rPr>
        <w:t>ybean preparations’’. Funded by</w:t>
      </w:r>
      <w:r w:rsidR="008B0ED2" w:rsidRPr="00412D97">
        <w:rPr>
          <w:szCs w:val="24"/>
        </w:rPr>
        <w:t xml:space="preserve"> </w:t>
      </w:r>
      <w:r w:rsidRPr="00412D97">
        <w:rPr>
          <w:szCs w:val="24"/>
        </w:rPr>
        <w:t xml:space="preserve">BBSRC. Research included diffusion of endoglucanases and </w:t>
      </w:r>
      <w:proofErr w:type="spellStart"/>
      <w:r w:rsidRPr="00412D97">
        <w:rPr>
          <w:szCs w:val="24"/>
        </w:rPr>
        <w:t>endoxylanases</w:t>
      </w:r>
      <w:proofErr w:type="spellEnd"/>
      <w:r w:rsidRPr="00412D97">
        <w:rPr>
          <w:szCs w:val="24"/>
        </w:rPr>
        <w:t xml:space="preserve"> into the soybean, uptake of these enzymes by soybean, studies on mycelial penetration and </w:t>
      </w:r>
      <w:proofErr w:type="spellStart"/>
      <w:r w:rsidRPr="00412D97">
        <w:rPr>
          <w:szCs w:val="24"/>
        </w:rPr>
        <w:t>enzymic</w:t>
      </w:r>
      <w:proofErr w:type="spellEnd"/>
      <w:r w:rsidRPr="00412D97">
        <w:rPr>
          <w:szCs w:val="24"/>
        </w:rPr>
        <w:t xml:space="preserve"> diffusion on soybean </w:t>
      </w:r>
      <w:proofErr w:type="spellStart"/>
      <w:smartTag w:uri="urn:schemas-microsoft-com:office:smarttags" w:element="place">
        <w:smartTag w:uri="urn:schemas-microsoft-com:office:smarttags" w:element="City">
          <w:r w:rsidRPr="00412D97">
            <w:rPr>
              <w:szCs w:val="24"/>
            </w:rPr>
            <w:t>tempe</w:t>
          </w:r>
        </w:smartTag>
      </w:smartTag>
      <w:proofErr w:type="spellEnd"/>
      <w:r w:rsidRPr="00412D97">
        <w:rPr>
          <w:szCs w:val="24"/>
        </w:rPr>
        <w:t xml:space="preserve">, diffusion of lysozyme and endoglucanases in a </w:t>
      </w:r>
      <w:proofErr w:type="spellStart"/>
      <w:r w:rsidRPr="00412D97">
        <w:rPr>
          <w:szCs w:val="24"/>
        </w:rPr>
        <w:t>polysulphone</w:t>
      </w:r>
      <w:proofErr w:type="spellEnd"/>
      <w:r w:rsidRPr="00412D97">
        <w:rPr>
          <w:szCs w:val="24"/>
        </w:rPr>
        <w:t xml:space="preserve"> membrane using a diaphragm cell.</w:t>
      </w:r>
    </w:p>
    <w:p w:rsidR="00650830" w:rsidRPr="00412D97" w:rsidRDefault="00650830">
      <w:pPr>
        <w:pStyle w:val="Achievement"/>
        <w:spacing w:after="120"/>
        <w:rPr>
          <w:szCs w:val="24"/>
        </w:rPr>
      </w:pPr>
      <w:r>
        <w:rPr>
          <w:szCs w:val="24"/>
        </w:rPr>
        <w:t>Awarded July 1998.</w:t>
      </w:r>
    </w:p>
    <w:tbl>
      <w:tblPr>
        <w:tblW w:w="0" w:type="auto"/>
        <w:tblLayout w:type="fixed"/>
        <w:tblLook w:val="0000" w:firstRow="0" w:lastRow="0" w:firstColumn="0" w:lastColumn="0" w:noHBand="0" w:noVBand="0"/>
      </w:tblPr>
      <w:tblGrid>
        <w:gridCol w:w="4622"/>
        <w:gridCol w:w="4622"/>
      </w:tblGrid>
      <w:tr w:rsidR="00937DD9" w:rsidRPr="00412D97">
        <w:tc>
          <w:tcPr>
            <w:tcW w:w="4622" w:type="dxa"/>
          </w:tcPr>
          <w:p w:rsidR="00937DD9" w:rsidRPr="00412D97" w:rsidRDefault="00937DD9">
            <w:pPr>
              <w:pStyle w:val="Institution"/>
              <w:rPr>
                <w:szCs w:val="24"/>
              </w:rPr>
            </w:pPr>
            <w:smartTag w:uri="urn:schemas-microsoft-com:office:smarttags" w:element="place">
              <w:smartTag w:uri="urn:schemas-microsoft-com:office:smarttags" w:element="PlaceType">
                <w:r w:rsidRPr="00412D97">
                  <w:rPr>
                    <w:szCs w:val="24"/>
                  </w:rPr>
                  <w:t>University</w:t>
                </w:r>
              </w:smartTag>
              <w:r w:rsidRPr="00412D97">
                <w:rPr>
                  <w:szCs w:val="24"/>
                </w:rPr>
                <w:t xml:space="preserve"> of </w:t>
              </w:r>
              <w:smartTag w:uri="urn:schemas-microsoft-com:office:smarttags" w:element="PlaceName">
                <w:r w:rsidRPr="00412D97">
                  <w:rPr>
                    <w:szCs w:val="24"/>
                  </w:rPr>
                  <w:t>Reading</w:t>
                </w:r>
              </w:smartTag>
            </w:smartTag>
            <w:r w:rsidRPr="00412D97">
              <w:rPr>
                <w:szCs w:val="24"/>
              </w:rPr>
              <w:t>, School of Animal and Microbial Sciences</w:t>
            </w:r>
          </w:p>
          <w:p w:rsidR="00937DD9" w:rsidRPr="00412D97" w:rsidRDefault="00937DD9">
            <w:pPr>
              <w:pStyle w:val="CityState"/>
              <w:spacing w:after="60"/>
              <w:rPr>
                <w:szCs w:val="24"/>
              </w:rPr>
            </w:pPr>
            <w:smartTag w:uri="urn:schemas-microsoft-com:office:smarttags" w:element="City">
              <w:r w:rsidRPr="00412D97">
                <w:rPr>
                  <w:szCs w:val="24"/>
                </w:rPr>
                <w:t>Reading</w:t>
              </w:r>
            </w:smartTag>
            <w:r w:rsidRPr="00412D97">
              <w:rPr>
                <w:szCs w:val="24"/>
              </w:rPr>
              <w:t xml:space="preserve">, </w:t>
            </w:r>
            <w:smartTag w:uri="urn:schemas-microsoft-com:office:smarttags" w:element="place">
              <w:r w:rsidRPr="00412D97">
                <w:rPr>
                  <w:szCs w:val="24"/>
                </w:rPr>
                <w:t>Berkshire</w:t>
              </w:r>
            </w:smartTag>
          </w:p>
        </w:tc>
        <w:tc>
          <w:tcPr>
            <w:tcW w:w="4622" w:type="dxa"/>
          </w:tcPr>
          <w:p w:rsidR="00937DD9" w:rsidRPr="00412D97" w:rsidRDefault="00937DD9">
            <w:pPr>
              <w:pStyle w:val="Date"/>
              <w:framePr w:wrap="auto"/>
              <w:rPr>
                <w:rFonts w:ascii="Times New Roman" w:hAnsi="Times New Roman"/>
                <w:sz w:val="24"/>
                <w:szCs w:val="24"/>
              </w:rPr>
            </w:pPr>
            <w:r w:rsidRPr="00412D97">
              <w:rPr>
                <w:rFonts w:ascii="Times New Roman" w:hAnsi="Times New Roman"/>
                <w:sz w:val="24"/>
                <w:szCs w:val="24"/>
              </w:rPr>
              <w:t>October 1989 – July 1992</w:t>
            </w:r>
          </w:p>
        </w:tc>
      </w:tr>
    </w:tbl>
    <w:p w:rsidR="00937DD9" w:rsidRPr="00412D97" w:rsidRDefault="00937DD9">
      <w:pPr>
        <w:pStyle w:val="Achievement"/>
        <w:spacing w:after="120"/>
        <w:rPr>
          <w:szCs w:val="24"/>
        </w:rPr>
      </w:pPr>
      <w:r w:rsidRPr="00412D97">
        <w:rPr>
          <w:szCs w:val="24"/>
        </w:rPr>
        <w:t>B.Sc. (Hons) Microbiology, Biochemistry and Physiology. Graduated with 2 (ii).</w:t>
      </w:r>
    </w:p>
    <w:p w:rsidR="00937DD9" w:rsidRPr="00412D97" w:rsidRDefault="00937DD9">
      <w:pPr>
        <w:pStyle w:val="Achievement"/>
        <w:spacing w:after="120"/>
        <w:rPr>
          <w:szCs w:val="24"/>
        </w:rPr>
      </w:pPr>
    </w:p>
    <w:p w:rsidR="00937DD9" w:rsidRDefault="00937DD9">
      <w:pPr>
        <w:pStyle w:val="SectionTitle"/>
        <w:rPr>
          <w:rFonts w:ascii="Times New Roman" w:hAnsi="Times New Roman"/>
          <w:sz w:val="24"/>
          <w:szCs w:val="24"/>
        </w:rPr>
      </w:pPr>
      <w:r w:rsidRPr="00412D97">
        <w:rPr>
          <w:rFonts w:ascii="Times New Roman" w:hAnsi="Times New Roman"/>
          <w:sz w:val="24"/>
          <w:szCs w:val="24"/>
        </w:rPr>
        <w:t>Professional experience</w:t>
      </w:r>
    </w:p>
    <w:tbl>
      <w:tblPr>
        <w:tblW w:w="0" w:type="auto"/>
        <w:tblLayout w:type="fixed"/>
        <w:tblLook w:val="0000" w:firstRow="0" w:lastRow="0" w:firstColumn="0" w:lastColumn="0" w:noHBand="0" w:noVBand="0"/>
      </w:tblPr>
      <w:tblGrid>
        <w:gridCol w:w="4622"/>
        <w:gridCol w:w="4622"/>
      </w:tblGrid>
      <w:tr w:rsidR="00A452D8" w:rsidRPr="00412D97" w:rsidTr="00A452D8">
        <w:tc>
          <w:tcPr>
            <w:tcW w:w="4622" w:type="dxa"/>
          </w:tcPr>
          <w:p w:rsidR="00950EC4" w:rsidRDefault="00950EC4" w:rsidP="008152E9">
            <w:pPr>
              <w:pStyle w:val="Institution"/>
              <w:rPr>
                <w:szCs w:val="24"/>
                <w:lang w:val="en-GB"/>
              </w:rPr>
            </w:pPr>
            <w:r>
              <w:rPr>
                <w:szCs w:val="24"/>
                <w:lang w:val="en-GB"/>
              </w:rPr>
              <w:t xml:space="preserve">University of Peloponnese </w:t>
            </w:r>
          </w:p>
          <w:p w:rsidR="00A452D8" w:rsidRDefault="00A452D8" w:rsidP="00A452D8">
            <w:pPr>
              <w:pStyle w:val="Institution"/>
              <w:rPr>
                <w:szCs w:val="24"/>
                <w:lang w:val="en-GB"/>
              </w:rPr>
            </w:pPr>
            <w:r w:rsidRPr="00A452D8">
              <w:rPr>
                <w:szCs w:val="24"/>
                <w:lang w:val="en-GB"/>
              </w:rPr>
              <w:t>KALAMATA</w:t>
            </w:r>
          </w:p>
          <w:p w:rsidR="00A452D8" w:rsidRPr="009B2E03" w:rsidRDefault="009B2E03" w:rsidP="00A452D8">
            <w:pPr>
              <w:pStyle w:val="Institution"/>
              <w:rPr>
                <w:b w:val="0"/>
                <w:szCs w:val="24"/>
                <w:lang w:val="en-GB"/>
              </w:rPr>
            </w:pPr>
            <w:r w:rsidRPr="009B2E03">
              <w:rPr>
                <w:b w:val="0"/>
                <w:szCs w:val="24"/>
                <w:lang w:val="en-GB"/>
              </w:rPr>
              <w:t>Elected full Professor in Food Technology and Food Safety Management Sys</w:t>
            </w:r>
            <w:r w:rsidR="00E30364">
              <w:rPr>
                <w:b w:val="0"/>
                <w:szCs w:val="24"/>
                <w:lang w:val="en-GB"/>
              </w:rPr>
              <w:t>t</w:t>
            </w:r>
            <w:r w:rsidRPr="009B2E03">
              <w:rPr>
                <w:b w:val="0"/>
                <w:szCs w:val="24"/>
                <w:lang w:val="en-GB"/>
              </w:rPr>
              <w:t>ems</w:t>
            </w:r>
          </w:p>
        </w:tc>
        <w:tc>
          <w:tcPr>
            <w:tcW w:w="4622" w:type="dxa"/>
          </w:tcPr>
          <w:p w:rsidR="00950EC4" w:rsidRDefault="00950EC4" w:rsidP="003E0060">
            <w:pPr>
              <w:pStyle w:val="Date"/>
              <w:framePr w:wrap="auto"/>
              <w:jc w:val="center"/>
              <w:rPr>
                <w:rFonts w:ascii="Times New Roman" w:hAnsi="Times New Roman"/>
                <w:sz w:val="24"/>
                <w:szCs w:val="24"/>
              </w:rPr>
            </w:pPr>
            <w:r>
              <w:rPr>
                <w:rFonts w:ascii="Times New Roman" w:hAnsi="Times New Roman"/>
                <w:sz w:val="24"/>
                <w:szCs w:val="24"/>
              </w:rPr>
              <w:t>May</w:t>
            </w:r>
            <w:r w:rsidRPr="00A452D8">
              <w:rPr>
                <w:rFonts w:ascii="Times New Roman" w:hAnsi="Times New Roman"/>
                <w:sz w:val="24"/>
                <w:szCs w:val="24"/>
              </w:rPr>
              <w:t>. 20</w:t>
            </w:r>
            <w:r>
              <w:rPr>
                <w:rFonts w:ascii="Times New Roman" w:hAnsi="Times New Roman"/>
                <w:sz w:val="24"/>
                <w:szCs w:val="24"/>
              </w:rPr>
              <w:t>19</w:t>
            </w:r>
            <w:r w:rsidRPr="00412D97">
              <w:rPr>
                <w:rFonts w:ascii="Times New Roman" w:hAnsi="Times New Roman"/>
                <w:sz w:val="24"/>
                <w:szCs w:val="24"/>
              </w:rPr>
              <w:t>-</w:t>
            </w:r>
            <w:r>
              <w:rPr>
                <w:rFonts w:ascii="Times New Roman" w:hAnsi="Times New Roman"/>
                <w:sz w:val="24"/>
                <w:szCs w:val="24"/>
              </w:rPr>
              <w:t>Today</w:t>
            </w:r>
          </w:p>
          <w:p w:rsidR="00A452D8" w:rsidRPr="00412D97" w:rsidRDefault="00A452D8" w:rsidP="003E0060">
            <w:pPr>
              <w:pStyle w:val="Date"/>
              <w:framePr w:wrap="auto"/>
              <w:jc w:val="center"/>
              <w:rPr>
                <w:rFonts w:ascii="Times New Roman" w:hAnsi="Times New Roman"/>
                <w:sz w:val="24"/>
                <w:szCs w:val="24"/>
              </w:rPr>
            </w:pPr>
          </w:p>
        </w:tc>
      </w:tr>
      <w:tr w:rsidR="00181289" w:rsidRPr="00412D97" w:rsidTr="008A2052">
        <w:tc>
          <w:tcPr>
            <w:tcW w:w="4622" w:type="dxa"/>
          </w:tcPr>
          <w:p w:rsidR="00181289" w:rsidRPr="00181289" w:rsidRDefault="00181289" w:rsidP="008A2052">
            <w:pPr>
              <w:pStyle w:val="Institution"/>
              <w:rPr>
                <w:szCs w:val="24"/>
                <w:lang w:val="en-GB"/>
              </w:rPr>
            </w:pPr>
            <w:r>
              <w:rPr>
                <w:szCs w:val="24"/>
                <w:lang w:val="en-GB"/>
              </w:rPr>
              <w:t>University of Ghent Global campus</w:t>
            </w:r>
          </w:p>
          <w:p w:rsidR="00181289" w:rsidRPr="00181289" w:rsidRDefault="00181289" w:rsidP="008A2052">
            <w:pPr>
              <w:pStyle w:val="Institution"/>
              <w:rPr>
                <w:szCs w:val="24"/>
                <w:lang w:val="en-GB"/>
              </w:rPr>
            </w:pPr>
            <w:smartTag w:uri="urn:schemas-microsoft-com:office:smarttags" w:element="country-region">
              <w:smartTag w:uri="urn:schemas-microsoft-com:office:smarttags" w:element="place">
                <w:r>
                  <w:rPr>
                    <w:szCs w:val="24"/>
                    <w:lang w:val="en-GB"/>
                  </w:rPr>
                  <w:t>South Korea</w:t>
                </w:r>
              </w:smartTag>
            </w:smartTag>
            <w:r>
              <w:rPr>
                <w:szCs w:val="24"/>
                <w:lang w:val="en-GB"/>
              </w:rPr>
              <w:t>, Incheon</w:t>
            </w:r>
          </w:p>
        </w:tc>
        <w:tc>
          <w:tcPr>
            <w:tcW w:w="4622" w:type="dxa"/>
          </w:tcPr>
          <w:p w:rsidR="00181289" w:rsidRPr="00A452D8" w:rsidRDefault="00181289" w:rsidP="00A452D8">
            <w:pPr>
              <w:pStyle w:val="Date"/>
              <w:framePr w:wrap="auto"/>
              <w:jc w:val="center"/>
              <w:rPr>
                <w:rFonts w:ascii="Times New Roman" w:hAnsi="Times New Roman"/>
                <w:sz w:val="24"/>
                <w:szCs w:val="24"/>
              </w:rPr>
            </w:pPr>
            <w:r>
              <w:rPr>
                <w:rFonts w:ascii="Times New Roman" w:hAnsi="Times New Roman"/>
                <w:sz w:val="24"/>
                <w:szCs w:val="24"/>
              </w:rPr>
              <w:t>August</w:t>
            </w:r>
            <w:r w:rsidRPr="00412D97">
              <w:rPr>
                <w:rFonts w:ascii="Times New Roman" w:hAnsi="Times New Roman"/>
                <w:sz w:val="24"/>
                <w:szCs w:val="24"/>
                <w:lang w:val="el-GR"/>
              </w:rPr>
              <w:t>. 20</w:t>
            </w:r>
            <w:r>
              <w:rPr>
                <w:rFonts w:ascii="Times New Roman" w:hAnsi="Times New Roman"/>
                <w:sz w:val="24"/>
                <w:szCs w:val="24"/>
              </w:rPr>
              <w:t>16</w:t>
            </w:r>
            <w:r w:rsidRPr="00181289">
              <w:rPr>
                <w:rFonts w:ascii="Times New Roman" w:hAnsi="Times New Roman"/>
                <w:sz w:val="24"/>
                <w:szCs w:val="24"/>
                <w:lang w:val="el-GR"/>
              </w:rPr>
              <w:t>-</w:t>
            </w:r>
            <w:r w:rsidR="00190997">
              <w:rPr>
                <w:rFonts w:ascii="Times New Roman" w:hAnsi="Times New Roman"/>
                <w:sz w:val="24"/>
                <w:szCs w:val="24"/>
              </w:rPr>
              <w:t>February</w:t>
            </w:r>
            <w:r w:rsidR="00A452D8">
              <w:rPr>
                <w:rFonts w:ascii="Times New Roman" w:hAnsi="Times New Roman"/>
                <w:sz w:val="24"/>
                <w:szCs w:val="24"/>
              </w:rPr>
              <w:t xml:space="preserve"> 201</w:t>
            </w:r>
            <w:r w:rsidR="00190997">
              <w:rPr>
                <w:rFonts w:ascii="Times New Roman" w:hAnsi="Times New Roman"/>
                <w:sz w:val="24"/>
                <w:szCs w:val="24"/>
              </w:rPr>
              <w:t>7</w:t>
            </w:r>
          </w:p>
        </w:tc>
      </w:tr>
    </w:tbl>
    <w:p w:rsidR="00181289" w:rsidRDefault="00181289" w:rsidP="00181289">
      <w:pPr>
        <w:pStyle w:val="Achievement"/>
        <w:rPr>
          <w:rStyle w:val="AchievementChar"/>
          <w:rFonts w:ascii="Times New Roman" w:hAnsi="Times New Roman"/>
          <w:color w:val="000000"/>
        </w:rPr>
      </w:pPr>
      <w:r w:rsidRPr="00762DDD">
        <w:rPr>
          <w:rStyle w:val="AchievementChar"/>
          <w:rFonts w:ascii="Times New Roman" w:hAnsi="Times New Roman"/>
          <w:color w:val="000000"/>
          <w:szCs w:val="24"/>
        </w:rPr>
        <w:t xml:space="preserve"> </w:t>
      </w:r>
      <w:r>
        <w:rPr>
          <w:rStyle w:val="AchievementChar"/>
          <w:rFonts w:ascii="Times New Roman" w:hAnsi="Times New Roman"/>
          <w:color w:val="000000"/>
          <w:szCs w:val="24"/>
        </w:rPr>
        <w:t>Senior Full</w:t>
      </w:r>
      <w:r w:rsidR="00C768E6">
        <w:rPr>
          <w:rStyle w:val="AchievementChar"/>
          <w:rFonts w:ascii="Times New Roman" w:hAnsi="Times New Roman"/>
          <w:color w:val="000000"/>
          <w:szCs w:val="24"/>
        </w:rPr>
        <w:t xml:space="preserve"> Visiting</w:t>
      </w:r>
      <w:r>
        <w:rPr>
          <w:rStyle w:val="AchievementChar"/>
          <w:rFonts w:ascii="Times New Roman" w:hAnsi="Times New Roman"/>
          <w:color w:val="000000"/>
          <w:szCs w:val="24"/>
        </w:rPr>
        <w:t xml:space="preserve"> Professor in Food Technology</w:t>
      </w:r>
    </w:p>
    <w:tbl>
      <w:tblPr>
        <w:tblW w:w="0" w:type="auto"/>
        <w:tblLayout w:type="fixed"/>
        <w:tblLook w:val="0000" w:firstRow="0" w:lastRow="0" w:firstColumn="0" w:lastColumn="0" w:noHBand="0" w:noVBand="0"/>
      </w:tblPr>
      <w:tblGrid>
        <w:gridCol w:w="4622"/>
        <w:gridCol w:w="4622"/>
      </w:tblGrid>
      <w:tr w:rsidR="00F936D6" w:rsidRPr="00412D97">
        <w:tc>
          <w:tcPr>
            <w:tcW w:w="4622" w:type="dxa"/>
          </w:tcPr>
          <w:p w:rsidR="00F936D6" w:rsidRPr="00412D97" w:rsidRDefault="00F936D6" w:rsidP="00682BEF">
            <w:pPr>
              <w:pStyle w:val="Institution"/>
              <w:rPr>
                <w:szCs w:val="24"/>
              </w:rPr>
            </w:pPr>
            <w:r w:rsidRPr="00412D97">
              <w:rPr>
                <w:szCs w:val="24"/>
                <w:lang w:val="el-GR"/>
              </w:rPr>
              <w:t>Τ</w:t>
            </w:r>
            <w:proofErr w:type="spellStart"/>
            <w:r w:rsidRPr="00412D97">
              <w:rPr>
                <w:szCs w:val="24"/>
              </w:rPr>
              <w:t>echnological</w:t>
            </w:r>
            <w:proofErr w:type="spellEnd"/>
            <w:r w:rsidR="00674994">
              <w:rPr>
                <w:szCs w:val="24"/>
              </w:rPr>
              <w:t xml:space="preserve"> Educational Institute of PELOPONNESE</w:t>
            </w:r>
          </w:p>
          <w:p w:rsidR="00F936D6" w:rsidRPr="00412D97" w:rsidRDefault="00F936D6" w:rsidP="00682BEF">
            <w:pPr>
              <w:pStyle w:val="CityState"/>
              <w:spacing w:after="60"/>
              <w:rPr>
                <w:szCs w:val="24"/>
              </w:rPr>
            </w:pPr>
            <w:r w:rsidRPr="00412D97">
              <w:rPr>
                <w:szCs w:val="24"/>
              </w:rPr>
              <w:t>KALAMATA</w:t>
            </w:r>
          </w:p>
        </w:tc>
        <w:tc>
          <w:tcPr>
            <w:tcW w:w="4622" w:type="dxa"/>
          </w:tcPr>
          <w:p w:rsidR="00F936D6" w:rsidRPr="00412D97" w:rsidRDefault="00F936D6" w:rsidP="00190997">
            <w:pPr>
              <w:pStyle w:val="Date"/>
              <w:framePr w:wrap="auto"/>
              <w:jc w:val="center"/>
              <w:rPr>
                <w:rFonts w:ascii="Times New Roman" w:hAnsi="Times New Roman"/>
                <w:sz w:val="24"/>
                <w:szCs w:val="24"/>
              </w:rPr>
            </w:pPr>
            <w:r w:rsidRPr="00412D97">
              <w:rPr>
                <w:rFonts w:ascii="Times New Roman" w:hAnsi="Times New Roman"/>
                <w:sz w:val="24"/>
                <w:szCs w:val="24"/>
                <w:lang w:val="el-GR"/>
              </w:rPr>
              <w:t>1</w:t>
            </w:r>
            <w:r w:rsidRPr="00412D97">
              <w:rPr>
                <w:rFonts w:ascii="Times New Roman" w:hAnsi="Times New Roman"/>
                <w:sz w:val="24"/>
                <w:szCs w:val="24"/>
              </w:rPr>
              <w:t>4</w:t>
            </w:r>
            <w:r w:rsidR="00771688" w:rsidRPr="00412D97">
              <w:rPr>
                <w:rFonts w:ascii="Times New Roman" w:hAnsi="Times New Roman"/>
                <w:sz w:val="24"/>
                <w:szCs w:val="24"/>
                <w:lang w:val="el-GR"/>
              </w:rPr>
              <w:t xml:space="preserve"> </w:t>
            </w:r>
            <w:r w:rsidR="00771688" w:rsidRPr="00412D97">
              <w:rPr>
                <w:rFonts w:ascii="Times New Roman" w:hAnsi="Times New Roman"/>
                <w:sz w:val="24"/>
                <w:szCs w:val="24"/>
              </w:rPr>
              <w:t>Oct</w:t>
            </w:r>
            <w:r w:rsidRPr="00412D97">
              <w:rPr>
                <w:rFonts w:ascii="Times New Roman" w:hAnsi="Times New Roman"/>
                <w:sz w:val="24"/>
                <w:szCs w:val="24"/>
                <w:lang w:val="el-GR"/>
              </w:rPr>
              <w:t>. 2005</w:t>
            </w:r>
            <w:r w:rsidR="00771688" w:rsidRPr="00412D97">
              <w:rPr>
                <w:rFonts w:ascii="Times New Roman" w:hAnsi="Times New Roman"/>
                <w:sz w:val="24"/>
                <w:szCs w:val="24"/>
              </w:rPr>
              <w:t>-</w:t>
            </w:r>
            <w:r w:rsidR="00190997">
              <w:rPr>
                <w:rFonts w:ascii="Times New Roman" w:hAnsi="Times New Roman"/>
                <w:sz w:val="24"/>
                <w:szCs w:val="24"/>
              </w:rPr>
              <w:t>May</w:t>
            </w:r>
            <w:r w:rsidR="00181289">
              <w:rPr>
                <w:rFonts w:ascii="Times New Roman" w:hAnsi="Times New Roman"/>
                <w:sz w:val="24"/>
                <w:szCs w:val="24"/>
              </w:rPr>
              <w:t xml:space="preserve"> 201</w:t>
            </w:r>
            <w:r w:rsidR="00190997">
              <w:rPr>
                <w:rFonts w:ascii="Times New Roman" w:hAnsi="Times New Roman"/>
                <w:sz w:val="24"/>
                <w:szCs w:val="24"/>
              </w:rPr>
              <w:t>9</w:t>
            </w:r>
          </w:p>
        </w:tc>
      </w:tr>
    </w:tbl>
    <w:p w:rsidR="00190997" w:rsidRDefault="00190997" w:rsidP="00DE2E0E">
      <w:pPr>
        <w:pStyle w:val="Achievement"/>
        <w:rPr>
          <w:rStyle w:val="AchievementChar"/>
          <w:rFonts w:ascii="Times New Roman" w:hAnsi="Times New Roman"/>
          <w:color w:val="000000"/>
          <w:szCs w:val="24"/>
        </w:rPr>
      </w:pPr>
      <w:r>
        <w:rPr>
          <w:szCs w:val="24"/>
          <w:lang w:val="en-GB"/>
        </w:rPr>
        <w:t>Elected full Professor in Food Technology and Food Safety Management Sys</w:t>
      </w:r>
      <w:r w:rsidR="00B56F57">
        <w:rPr>
          <w:szCs w:val="24"/>
          <w:lang w:val="en-GB"/>
        </w:rPr>
        <w:t>t</w:t>
      </w:r>
      <w:r>
        <w:rPr>
          <w:szCs w:val="24"/>
          <w:lang w:val="en-GB"/>
        </w:rPr>
        <w:t>ems (Jan 2017)</w:t>
      </w:r>
    </w:p>
    <w:p w:rsidR="00DE2E0E" w:rsidRDefault="00B50BE7" w:rsidP="00DE2E0E">
      <w:pPr>
        <w:pStyle w:val="Achievement"/>
        <w:rPr>
          <w:rStyle w:val="AchievementChar"/>
          <w:rFonts w:ascii="Times New Roman" w:hAnsi="Times New Roman"/>
          <w:color w:val="000000"/>
        </w:rPr>
      </w:pPr>
      <w:r w:rsidRPr="00412D97">
        <w:rPr>
          <w:rStyle w:val="AchievementChar"/>
          <w:rFonts w:ascii="Times New Roman" w:hAnsi="Times New Roman"/>
          <w:color w:val="000000"/>
          <w:szCs w:val="24"/>
        </w:rPr>
        <w:t>Ass</w:t>
      </w:r>
      <w:r w:rsidR="00460D9B">
        <w:rPr>
          <w:rStyle w:val="AchievementChar"/>
          <w:rFonts w:ascii="Times New Roman" w:hAnsi="Times New Roman"/>
          <w:color w:val="000000"/>
          <w:szCs w:val="24"/>
        </w:rPr>
        <w:t>ociate</w:t>
      </w:r>
      <w:r w:rsidR="00F936D6" w:rsidRPr="00412D97">
        <w:rPr>
          <w:rStyle w:val="AchievementChar"/>
          <w:rFonts w:ascii="Times New Roman" w:hAnsi="Times New Roman"/>
          <w:color w:val="000000"/>
          <w:szCs w:val="24"/>
        </w:rPr>
        <w:t xml:space="preserve"> Professor</w:t>
      </w:r>
      <w:r w:rsidR="00762DDD" w:rsidRPr="00762DDD">
        <w:rPr>
          <w:rStyle w:val="AchievementChar"/>
          <w:rFonts w:ascii="Times New Roman" w:hAnsi="Times New Roman"/>
          <w:color w:val="000000"/>
          <w:szCs w:val="24"/>
        </w:rPr>
        <w:t xml:space="preserve"> </w:t>
      </w:r>
      <w:r w:rsidR="00762DDD" w:rsidRPr="00412D97">
        <w:rPr>
          <w:rStyle w:val="AchievementChar"/>
          <w:rFonts w:ascii="Times New Roman" w:hAnsi="Times New Roman"/>
          <w:color w:val="000000"/>
          <w:szCs w:val="24"/>
        </w:rPr>
        <w:t xml:space="preserve">in </w:t>
      </w:r>
      <w:r w:rsidR="00762DDD">
        <w:rPr>
          <w:rStyle w:val="AchievementChar"/>
          <w:rFonts w:ascii="Times New Roman" w:hAnsi="Times New Roman"/>
          <w:color w:val="000000"/>
          <w:szCs w:val="24"/>
        </w:rPr>
        <w:t xml:space="preserve">the specialization of </w:t>
      </w:r>
      <w:r w:rsidR="00762DDD" w:rsidRPr="00412D97">
        <w:rPr>
          <w:rStyle w:val="AchievementChar"/>
          <w:rFonts w:ascii="Times New Roman" w:hAnsi="Times New Roman"/>
          <w:color w:val="000000"/>
          <w:szCs w:val="24"/>
        </w:rPr>
        <w:t>Food Processing</w:t>
      </w:r>
      <w:r w:rsidR="00762DDD">
        <w:rPr>
          <w:rStyle w:val="AchievementChar"/>
          <w:rFonts w:ascii="Times New Roman" w:hAnsi="Times New Roman"/>
          <w:color w:val="000000"/>
          <w:szCs w:val="24"/>
        </w:rPr>
        <w:t xml:space="preserve"> with emphasis on foods of plant origin, Food Engineering, Food safety and Quality</w:t>
      </w:r>
      <w:r w:rsidR="00F936D6" w:rsidRPr="00412D97">
        <w:rPr>
          <w:rStyle w:val="AchievementChar"/>
          <w:rFonts w:ascii="Times New Roman" w:hAnsi="Times New Roman"/>
          <w:color w:val="000000"/>
          <w:szCs w:val="24"/>
        </w:rPr>
        <w:t xml:space="preserve">, </w:t>
      </w:r>
      <w:r w:rsidR="004F339C">
        <w:rPr>
          <w:rStyle w:val="AchievementChar"/>
          <w:rFonts w:ascii="Times New Roman" w:hAnsi="Times New Roman"/>
          <w:color w:val="000000"/>
          <w:szCs w:val="24"/>
        </w:rPr>
        <w:t>Head of the Department</w:t>
      </w:r>
      <w:r w:rsidR="00BE645A" w:rsidRPr="00412D97">
        <w:rPr>
          <w:rStyle w:val="AchievementChar"/>
          <w:rFonts w:ascii="Times New Roman" w:hAnsi="Times New Roman"/>
          <w:color w:val="000000"/>
          <w:szCs w:val="24"/>
        </w:rPr>
        <w:t xml:space="preserve"> </w:t>
      </w:r>
      <w:r w:rsidR="006C7062" w:rsidRPr="00412D97">
        <w:rPr>
          <w:rStyle w:val="AchievementChar"/>
          <w:rFonts w:ascii="Times New Roman" w:hAnsi="Times New Roman"/>
          <w:color w:val="000000"/>
          <w:szCs w:val="24"/>
        </w:rPr>
        <w:t>o</w:t>
      </w:r>
      <w:r w:rsidR="00BE645A" w:rsidRPr="00412D97">
        <w:rPr>
          <w:rStyle w:val="AchievementChar"/>
          <w:rFonts w:ascii="Times New Roman" w:hAnsi="Times New Roman"/>
          <w:color w:val="000000"/>
          <w:szCs w:val="24"/>
        </w:rPr>
        <w:t xml:space="preserve">f </w:t>
      </w:r>
      <w:r w:rsidR="001D533A">
        <w:rPr>
          <w:rStyle w:val="AchievementChar"/>
          <w:rFonts w:ascii="Times New Roman" w:hAnsi="Times New Roman"/>
          <w:color w:val="000000"/>
          <w:szCs w:val="24"/>
        </w:rPr>
        <w:t>Food Technology</w:t>
      </w:r>
      <w:r w:rsidR="00762DDD">
        <w:rPr>
          <w:rStyle w:val="AchievementChar"/>
          <w:rFonts w:ascii="Times New Roman" w:hAnsi="Times New Roman"/>
          <w:color w:val="000000"/>
          <w:szCs w:val="24"/>
        </w:rPr>
        <w:t xml:space="preserve"> </w:t>
      </w:r>
      <w:r w:rsidR="0001100B">
        <w:rPr>
          <w:rStyle w:val="AchievementChar"/>
          <w:rFonts w:ascii="Times New Roman" w:hAnsi="Times New Roman"/>
          <w:color w:val="000000"/>
          <w:szCs w:val="24"/>
        </w:rPr>
        <w:t>from</w:t>
      </w:r>
      <w:r w:rsidR="00762DDD">
        <w:rPr>
          <w:rStyle w:val="AchievementChar"/>
          <w:rFonts w:ascii="Times New Roman" w:hAnsi="Times New Roman"/>
          <w:color w:val="000000"/>
          <w:szCs w:val="24"/>
        </w:rPr>
        <w:t xml:space="preserve"> 01.09.13</w:t>
      </w:r>
      <w:r w:rsidR="0001100B">
        <w:rPr>
          <w:rStyle w:val="AchievementChar"/>
          <w:rFonts w:ascii="Times New Roman" w:hAnsi="Times New Roman"/>
          <w:color w:val="000000"/>
          <w:szCs w:val="24"/>
        </w:rPr>
        <w:t>-30.10.2015</w:t>
      </w:r>
      <w:r w:rsidR="00BE645A" w:rsidRPr="00412D97">
        <w:rPr>
          <w:rStyle w:val="AchievementChar"/>
          <w:rFonts w:ascii="Times New Roman" w:hAnsi="Times New Roman"/>
          <w:color w:val="000000"/>
          <w:szCs w:val="24"/>
        </w:rPr>
        <w:t xml:space="preserve"> </w:t>
      </w:r>
      <w:r w:rsidR="00183FF7" w:rsidRPr="00412D97">
        <w:rPr>
          <w:rStyle w:val="AchievementChar"/>
          <w:rFonts w:ascii="Times New Roman" w:hAnsi="Times New Roman"/>
          <w:color w:val="000000"/>
          <w:szCs w:val="24"/>
        </w:rPr>
        <w:t>(</w:t>
      </w:r>
      <w:r w:rsidR="00B85A5E">
        <w:rPr>
          <w:rStyle w:val="AchievementChar"/>
          <w:rFonts w:ascii="Times New Roman" w:hAnsi="Times New Roman"/>
          <w:color w:val="000000"/>
          <w:szCs w:val="24"/>
        </w:rPr>
        <w:t>1</w:t>
      </w:r>
      <w:r w:rsidR="00D262DD">
        <w:rPr>
          <w:rStyle w:val="AchievementChar"/>
          <w:rFonts w:ascii="Times New Roman" w:hAnsi="Times New Roman"/>
          <w:color w:val="000000"/>
          <w:szCs w:val="24"/>
        </w:rPr>
        <w:t>5</w:t>
      </w:r>
      <w:r w:rsidR="00183FF7" w:rsidRPr="00412D97">
        <w:rPr>
          <w:rStyle w:val="AchievementChar"/>
          <w:rFonts w:ascii="Times New Roman" w:hAnsi="Times New Roman"/>
          <w:color w:val="000000"/>
          <w:szCs w:val="24"/>
        </w:rPr>
        <w:t xml:space="preserve"> years recognized experience in the public sector)</w:t>
      </w:r>
      <w:r w:rsidR="00DE2E0E">
        <w:rPr>
          <w:rStyle w:val="AchievementChar"/>
          <w:rFonts w:ascii="Times New Roman" w:hAnsi="Times New Roman"/>
          <w:color w:val="000000"/>
          <w:szCs w:val="24"/>
        </w:rPr>
        <w:t xml:space="preserve"> </w:t>
      </w:r>
      <w:r w:rsidR="00DE2E0E" w:rsidRPr="00DE2E0E">
        <w:rPr>
          <w:rStyle w:val="AchievementChar"/>
          <w:rFonts w:ascii="Times New Roman" w:hAnsi="Times New Roman"/>
          <w:color w:val="000000"/>
          <w:szCs w:val="24"/>
        </w:rPr>
        <w:t>since</w:t>
      </w:r>
      <w:r w:rsidR="00DE2E0E" w:rsidRPr="00DE2E0E">
        <w:rPr>
          <w:rStyle w:val="AchievementChar"/>
          <w:rFonts w:ascii="Times New Roman" w:hAnsi="Times New Roman"/>
          <w:color w:val="000000"/>
        </w:rPr>
        <w:t>10/11/2012 (</w:t>
      </w:r>
      <w:r w:rsidR="00DE2E0E">
        <w:rPr>
          <w:rStyle w:val="AchievementChar"/>
          <w:rFonts w:ascii="Times New Roman" w:hAnsi="Times New Roman"/>
          <w:color w:val="000000"/>
        </w:rPr>
        <w:t>FEK</w:t>
      </w:r>
      <w:r w:rsidR="00DE2E0E" w:rsidRPr="00DE2E0E">
        <w:rPr>
          <w:rStyle w:val="AchievementChar"/>
          <w:rFonts w:ascii="Times New Roman" w:hAnsi="Times New Roman"/>
          <w:color w:val="000000"/>
        </w:rPr>
        <w:t xml:space="preserve"> 191</w:t>
      </w:r>
      <w:r w:rsidR="00DE2E0E" w:rsidRPr="00DE2E0E">
        <w:rPr>
          <w:rStyle w:val="AchievementChar"/>
          <w:rFonts w:ascii="Times New Roman" w:hAnsi="Times New Roman"/>
          <w:color w:val="000000"/>
          <w:lang w:val="el-GR"/>
        </w:rPr>
        <w:t>Γ</w:t>
      </w:r>
      <w:r w:rsidR="00DE2E0E" w:rsidRPr="00DE2E0E">
        <w:rPr>
          <w:rStyle w:val="AchievementChar"/>
          <w:rFonts w:ascii="Times New Roman" w:hAnsi="Times New Roman"/>
          <w:color w:val="000000"/>
        </w:rPr>
        <w:t xml:space="preserve"> 18.02.2013).</w:t>
      </w:r>
      <w:r w:rsidR="00FF67CA">
        <w:rPr>
          <w:rStyle w:val="AchievementChar"/>
          <w:rFonts w:ascii="Times New Roman" w:hAnsi="Times New Roman"/>
          <w:color w:val="000000"/>
        </w:rPr>
        <w:t xml:space="preserve"> Associate Dean of the School.</w:t>
      </w:r>
    </w:p>
    <w:p w:rsidR="00DE2E0E" w:rsidRPr="00DE2E0E" w:rsidRDefault="00DE2E0E" w:rsidP="00DE2E0E">
      <w:pPr>
        <w:pStyle w:val="Achievement"/>
        <w:rPr>
          <w:rStyle w:val="AchievementChar"/>
          <w:rFonts w:ascii="Times New Roman" w:hAnsi="Times New Roman"/>
          <w:color w:val="000000"/>
        </w:rPr>
      </w:pPr>
      <w:r>
        <w:rPr>
          <w:rStyle w:val="AchievementChar"/>
          <w:rFonts w:ascii="Times New Roman" w:hAnsi="Times New Roman"/>
          <w:color w:val="000000"/>
        </w:rPr>
        <w:t>Assistant</w:t>
      </w:r>
      <w:r w:rsidRPr="00DE2E0E">
        <w:rPr>
          <w:rStyle w:val="AchievementChar"/>
          <w:rFonts w:ascii="Times New Roman" w:hAnsi="Times New Roman"/>
          <w:color w:val="000000"/>
        </w:rPr>
        <w:t xml:space="preserve"> </w:t>
      </w:r>
      <w:r>
        <w:rPr>
          <w:rStyle w:val="AchievementChar"/>
          <w:rFonts w:ascii="Times New Roman" w:hAnsi="Times New Roman"/>
          <w:color w:val="000000"/>
        </w:rPr>
        <w:t>Professor</w:t>
      </w:r>
      <w:r w:rsidRPr="00DE2E0E">
        <w:rPr>
          <w:rStyle w:val="AchievementChar"/>
          <w:rFonts w:ascii="Times New Roman" w:hAnsi="Times New Roman"/>
          <w:color w:val="000000"/>
        </w:rPr>
        <w:t xml:space="preserve">, </w:t>
      </w:r>
      <w:r>
        <w:rPr>
          <w:rStyle w:val="AchievementChar"/>
          <w:rFonts w:ascii="Times New Roman" w:hAnsi="Times New Roman"/>
          <w:color w:val="000000"/>
        </w:rPr>
        <w:t>Dept</w:t>
      </w:r>
      <w:r w:rsidRPr="00DE2E0E">
        <w:rPr>
          <w:rStyle w:val="AchievementChar"/>
          <w:rFonts w:ascii="Times New Roman" w:hAnsi="Times New Roman"/>
          <w:color w:val="000000"/>
        </w:rPr>
        <w:t>.</w:t>
      </w:r>
      <w:r>
        <w:rPr>
          <w:rStyle w:val="AchievementChar"/>
          <w:rFonts w:ascii="Times New Roman" w:hAnsi="Times New Roman"/>
          <w:color w:val="000000"/>
        </w:rPr>
        <w:t xml:space="preserve"> Food Technology, School of Agricultural Technology </w:t>
      </w:r>
      <w:r w:rsidRPr="00412D97">
        <w:rPr>
          <w:rStyle w:val="AchievementChar"/>
          <w:rFonts w:ascii="Times New Roman" w:hAnsi="Times New Roman"/>
          <w:color w:val="000000"/>
          <w:szCs w:val="24"/>
        </w:rPr>
        <w:t xml:space="preserve">in </w:t>
      </w:r>
      <w:r>
        <w:rPr>
          <w:rStyle w:val="AchievementChar"/>
          <w:rFonts w:ascii="Times New Roman" w:hAnsi="Times New Roman"/>
          <w:color w:val="000000"/>
          <w:szCs w:val="24"/>
        </w:rPr>
        <w:t xml:space="preserve">the specialization of </w:t>
      </w:r>
      <w:r w:rsidRPr="00412D97">
        <w:rPr>
          <w:rStyle w:val="AchievementChar"/>
          <w:rFonts w:ascii="Times New Roman" w:hAnsi="Times New Roman"/>
          <w:color w:val="000000"/>
          <w:szCs w:val="24"/>
        </w:rPr>
        <w:t>Food Processing</w:t>
      </w:r>
      <w:r>
        <w:rPr>
          <w:rStyle w:val="AchievementChar"/>
          <w:rFonts w:ascii="Times New Roman" w:hAnsi="Times New Roman"/>
          <w:color w:val="000000"/>
          <w:szCs w:val="24"/>
        </w:rPr>
        <w:t xml:space="preserve"> with emphasis on foods of plant origin</w:t>
      </w:r>
      <w:r w:rsidRPr="00DE2E0E">
        <w:rPr>
          <w:rStyle w:val="AchievementChar"/>
          <w:rFonts w:ascii="Times New Roman" w:hAnsi="Times New Roman"/>
          <w:color w:val="000000"/>
        </w:rPr>
        <w:t xml:space="preserve"> </w:t>
      </w:r>
      <w:r>
        <w:rPr>
          <w:rStyle w:val="AchievementChar"/>
          <w:rFonts w:ascii="Times New Roman" w:hAnsi="Times New Roman"/>
          <w:color w:val="000000"/>
        </w:rPr>
        <w:t>FEK</w:t>
      </w:r>
      <w:r w:rsidRPr="00DE2E0E">
        <w:rPr>
          <w:rStyle w:val="AchievementChar"/>
          <w:rFonts w:ascii="Times New Roman" w:hAnsi="Times New Roman"/>
          <w:color w:val="000000"/>
        </w:rPr>
        <w:t xml:space="preserve"> 244/28.09.2005.</w:t>
      </w:r>
    </w:p>
    <w:p w:rsidR="00F936D6" w:rsidRPr="00412D97" w:rsidRDefault="00BE645A" w:rsidP="00F936D6">
      <w:pPr>
        <w:pStyle w:val="Achievement"/>
        <w:rPr>
          <w:rStyle w:val="AchievementChar"/>
          <w:rFonts w:ascii="Times New Roman" w:hAnsi="Times New Roman"/>
          <w:color w:val="000000"/>
          <w:szCs w:val="24"/>
        </w:rPr>
      </w:pPr>
      <w:r w:rsidRPr="00412D97">
        <w:rPr>
          <w:rStyle w:val="AchievementChar"/>
          <w:rFonts w:ascii="Times New Roman" w:hAnsi="Times New Roman"/>
          <w:color w:val="000000"/>
          <w:szCs w:val="24"/>
        </w:rPr>
        <w:t>Teaching of the following subjects</w:t>
      </w:r>
      <w:r w:rsidR="00F936D6" w:rsidRPr="00412D97">
        <w:rPr>
          <w:rStyle w:val="AchievementChar"/>
          <w:rFonts w:ascii="Times New Roman" w:hAnsi="Times New Roman"/>
          <w:color w:val="000000"/>
          <w:szCs w:val="24"/>
        </w:rPr>
        <w:t xml:space="preserve"> </w:t>
      </w:r>
    </w:p>
    <w:p w:rsidR="0043557C" w:rsidRDefault="0043557C" w:rsidP="0043557C">
      <w:pPr>
        <w:pStyle w:val="Achievement"/>
        <w:rPr>
          <w:rStyle w:val="AchievementChar"/>
          <w:rFonts w:ascii="Times New Roman" w:hAnsi="Times New Roman"/>
          <w:color w:val="000000"/>
          <w:szCs w:val="24"/>
        </w:rPr>
      </w:pPr>
      <w:r>
        <w:rPr>
          <w:rStyle w:val="AchievementChar"/>
          <w:rFonts w:ascii="Times New Roman" w:hAnsi="Times New Roman"/>
          <w:color w:val="000000"/>
          <w:szCs w:val="24"/>
        </w:rPr>
        <w:t>Food engineering</w:t>
      </w:r>
    </w:p>
    <w:p w:rsidR="0043557C" w:rsidRDefault="0043557C" w:rsidP="0043557C">
      <w:pPr>
        <w:pStyle w:val="Achievement"/>
        <w:rPr>
          <w:rStyle w:val="AchievementChar"/>
          <w:rFonts w:ascii="Times New Roman" w:hAnsi="Times New Roman"/>
          <w:color w:val="000000"/>
          <w:szCs w:val="24"/>
        </w:rPr>
      </w:pPr>
      <w:r>
        <w:rPr>
          <w:rStyle w:val="AchievementChar"/>
          <w:rFonts w:ascii="Times New Roman" w:hAnsi="Times New Roman"/>
          <w:color w:val="000000"/>
          <w:szCs w:val="24"/>
        </w:rPr>
        <w:tab/>
        <w:t>Technology and quality of bakery and confectionery products</w:t>
      </w:r>
    </w:p>
    <w:p w:rsidR="0043557C" w:rsidRDefault="0043557C" w:rsidP="0043557C">
      <w:pPr>
        <w:pStyle w:val="Achievement"/>
        <w:rPr>
          <w:rStyle w:val="AchievementChar"/>
          <w:rFonts w:ascii="Times New Roman" w:hAnsi="Times New Roman"/>
          <w:color w:val="000000"/>
          <w:szCs w:val="24"/>
        </w:rPr>
      </w:pPr>
      <w:r>
        <w:rPr>
          <w:rStyle w:val="AchievementChar"/>
          <w:rFonts w:ascii="Times New Roman" w:hAnsi="Times New Roman"/>
          <w:color w:val="000000"/>
          <w:szCs w:val="24"/>
        </w:rPr>
        <w:tab/>
        <w:t>Food safety and quality management systems</w:t>
      </w:r>
    </w:p>
    <w:p w:rsidR="0043557C" w:rsidRPr="00412D97" w:rsidRDefault="0043557C" w:rsidP="0043557C">
      <w:pPr>
        <w:pStyle w:val="Achievement"/>
        <w:rPr>
          <w:rStyle w:val="AchievementChar"/>
          <w:rFonts w:ascii="Times New Roman" w:hAnsi="Times New Roman"/>
          <w:color w:val="000000"/>
          <w:szCs w:val="24"/>
        </w:rPr>
      </w:pPr>
      <w:r>
        <w:rPr>
          <w:rStyle w:val="AchievementChar"/>
          <w:rFonts w:ascii="Times New Roman" w:hAnsi="Times New Roman"/>
          <w:color w:val="000000"/>
          <w:szCs w:val="24"/>
        </w:rPr>
        <w:tab/>
        <w:t>Food hygiene</w:t>
      </w:r>
      <w:r w:rsidR="00B8675F">
        <w:rPr>
          <w:rStyle w:val="AchievementChar"/>
          <w:rFonts w:ascii="Times New Roman" w:hAnsi="Times New Roman"/>
          <w:color w:val="000000"/>
          <w:szCs w:val="24"/>
        </w:rPr>
        <w:t xml:space="preserve"> and food security</w:t>
      </w:r>
    </w:p>
    <w:p w:rsidR="00F936D6" w:rsidRPr="00412D97" w:rsidRDefault="00F936D6" w:rsidP="00F936D6">
      <w:pPr>
        <w:pStyle w:val="Achievement"/>
        <w:rPr>
          <w:rStyle w:val="AchievementChar"/>
          <w:rFonts w:ascii="Times New Roman" w:hAnsi="Times New Roman"/>
          <w:color w:val="000000"/>
          <w:szCs w:val="24"/>
        </w:rPr>
      </w:pPr>
      <w:r w:rsidRPr="00412D97">
        <w:rPr>
          <w:rStyle w:val="AchievementChar"/>
          <w:rFonts w:ascii="Times New Roman" w:hAnsi="Times New Roman"/>
          <w:color w:val="000000"/>
          <w:szCs w:val="24"/>
        </w:rPr>
        <w:tab/>
      </w:r>
      <w:r w:rsidR="0043557C">
        <w:rPr>
          <w:rStyle w:val="AchievementChar"/>
          <w:rFonts w:ascii="Times New Roman" w:hAnsi="Times New Roman"/>
          <w:color w:val="000000"/>
          <w:szCs w:val="24"/>
        </w:rPr>
        <w:t>F</w:t>
      </w:r>
      <w:r w:rsidR="001D533A">
        <w:rPr>
          <w:rStyle w:val="AchievementChar"/>
          <w:rFonts w:ascii="Times New Roman" w:hAnsi="Times New Roman"/>
          <w:color w:val="000000"/>
          <w:szCs w:val="24"/>
        </w:rPr>
        <w:t>ood</w:t>
      </w:r>
      <w:r w:rsidR="00BE645A" w:rsidRPr="00412D97">
        <w:rPr>
          <w:rStyle w:val="AchievementChar"/>
          <w:rFonts w:ascii="Times New Roman" w:hAnsi="Times New Roman"/>
          <w:color w:val="000000"/>
          <w:szCs w:val="24"/>
        </w:rPr>
        <w:t xml:space="preserve"> </w:t>
      </w:r>
      <w:r w:rsidR="0043557C">
        <w:rPr>
          <w:rStyle w:val="AchievementChar"/>
          <w:rFonts w:ascii="Times New Roman" w:hAnsi="Times New Roman"/>
          <w:color w:val="000000"/>
          <w:szCs w:val="24"/>
        </w:rPr>
        <w:t>technology I, Food Technology II</w:t>
      </w:r>
      <w:r w:rsidRPr="00412D97">
        <w:rPr>
          <w:rStyle w:val="AchievementChar"/>
          <w:rFonts w:ascii="Times New Roman" w:hAnsi="Times New Roman"/>
          <w:color w:val="000000"/>
          <w:szCs w:val="24"/>
        </w:rPr>
        <w:t>.</w:t>
      </w:r>
    </w:p>
    <w:p w:rsidR="00F936D6" w:rsidRPr="00412D97" w:rsidRDefault="00F936D6" w:rsidP="00F936D6">
      <w:pPr>
        <w:pStyle w:val="Achievement"/>
        <w:rPr>
          <w:rStyle w:val="AchievementChar"/>
          <w:rFonts w:ascii="Times New Roman" w:hAnsi="Times New Roman"/>
          <w:color w:val="000000"/>
          <w:szCs w:val="24"/>
        </w:rPr>
      </w:pPr>
      <w:r w:rsidRPr="00412D97">
        <w:rPr>
          <w:rStyle w:val="AchievementChar"/>
          <w:rFonts w:ascii="Times New Roman" w:hAnsi="Times New Roman"/>
          <w:color w:val="000000"/>
          <w:szCs w:val="24"/>
        </w:rPr>
        <w:lastRenderedPageBreak/>
        <w:tab/>
      </w:r>
      <w:r w:rsidR="00BE645A" w:rsidRPr="00412D97">
        <w:rPr>
          <w:rStyle w:val="AchievementChar"/>
          <w:rFonts w:ascii="Times New Roman" w:hAnsi="Times New Roman"/>
          <w:color w:val="000000"/>
          <w:szCs w:val="24"/>
        </w:rPr>
        <w:t>Food processing and their effects in the nutritional value of food products</w:t>
      </w:r>
    </w:p>
    <w:p w:rsidR="00F77BC3" w:rsidRDefault="00F77BC3" w:rsidP="00F936D6">
      <w:pPr>
        <w:pStyle w:val="Achievement"/>
        <w:rPr>
          <w:rStyle w:val="AchievementChar"/>
          <w:rFonts w:ascii="Times New Roman" w:hAnsi="Times New Roman"/>
          <w:color w:val="000000"/>
          <w:szCs w:val="24"/>
        </w:rPr>
      </w:pPr>
      <w:r w:rsidRPr="00412D97">
        <w:rPr>
          <w:rStyle w:val="AchievementChar"/>
          <w:rFonts w:ascii="Times New Roman" w:hAnsi="Times New Roman"/>
          <w:color w:val="000000"/>
          <w:szCs w:val="24"/>
        </w:rPr>
        <w:tab/>
        <w:t>Quality control of food products</w:t>
      </w:r>
      <w:r w:rsidR="009A255D">
        <w:rPr>
          <w:rStyle w:val="AchievementChar"/>
          <w:rFonts w:ascii="Times New Roman" w:hAnsi="Times New Roman"/>
          <w:color w:val="000000"/>
          <w:szCs w:val="24"/>
        </w:rPr>
        <w:t xml:space="preserve"> and food safety</w:t>
      </w:r>
    </w:p>
    <w:p w:rsidR="008D1148" w:rsidRPr="00412D97" w:rsidRDefault="00453FFD" w:rsidP="0043557C">
      <w:pPr>
        <w:pStyle w:val="Achievement"/>
        <w:rPr>
          <w:rStyle w:val="AchievementChar"/>
          <w:rFonts w:ascii="Times New Roman" w:hAnsi="Times New Roman"/>
          <w:color w:val="000000"/>
          <w:szCs w:val="24"/>
        </w:rPr>
      </w:pPr>
      <w:r>
        <w:rPr>
          <w:rStyle w:val="AchievementChar"/>
          <w:rFonts w:ascii="Times New Roman" w:hAnsi="Times New Roman"/>
          <w:color w:val="000000"/>
          <w:szCs w:val="24"/>
        </w:rPr>
        <w:tab/>
        <w:t>Food preservation</w:t>
      </w:r>
    </w:p>
    <w:p w:rsidR="00F936D6" w:rsidRPr="00412D97" w:rsidRDefault="00A26DB9" w:rsidP="00F936D6">
      <w:pPr>
        <w:pStyle w:val="Achievement"/>
        <w:rPr>
          <w:rStyle w:val="AchievementChar"/>
          <w:rFonts w:ascii="Times New Roman" w:hAnsi="Times New Roman"/>
          <w:color w:val="000000"/>
          <w:szCs w:val="24"/>
        </w:rPr>
      </w:pPr>
      <w:r w:rsidRPr="00412D97">
        <w:rPr>
          <w:rStyle w:val="AchievementChar"/>
          <w:rFonts w:ascii="Times New Roman" w:hAnsi="Times New Roman"/>
          <w:color w:val="000000"/>
          <w:szCs w:val="24"/>
        </w:rPr>
        <w:t>Supervision of undergraduate projects</w:t>
      </w:r>
      <w:r w:rsidR="00F936D6" w:rsidRPr="00412D97">
        <w:rPr>
          <w:rStyle w:val="AchievementChar"/>
          <w:rFonts w:ascii="Times New Roman" w:hAnsi="Times New Roman"/>
          <w:color w:val="000000"/>
          <w:szCs w:val="24"/>
        </w:rPr>
        <w:t>.</w:t>
      </w:r>
    </w:p>
    <w:p w:rsidR="00F936D6" w:rsidRPr="00412D97" w:rsidRDefault="00A26DB9" w:rsidP="00F936D6">
      <w:pPr>
        <w:pStyle w:val="Achievement"/>
        <w:rPr>
          <w:rStyle w:val="AchievementChar"/>
          <w:rFonts w:ascii="Times New Roman" w:hAnsi="Times New Roman"/>
          <w:color w:val="000000"/>
          <w:szCs w:val="24"/>
        </w:rPr>
      </w:pPr>
      <w:r w:rsidRPr="00412D97">
        <w:rPr>
          <w:rStyle w:val="AchievementChar"/>
          <w:rFonts w:ascii="Times New Roman" w:hAnsi="Times New Roman"/>
          <w:color w:val="000000"/>
          <w:szCs w:val="24"/>
        </w:rPr>
        <w:t>Participation in research programs</w:t>
      </w:r>
      <w:r w:rsidR="00F936D6" w:rsidRPr="00412D97">
        <w:rPr>
          <w:rStyle w:val="AchievementChar"/>
          <w:rFonts w:ascii="Times New Roman" w:hAnsi="Times New Roman"/>
          <w:color w:val="000000"/>
          <w:szCs w:val="24"/>
        </w:rPr>
        <w:t>.</w:t>
      </w:r>
    </w:p>
    <w:p w:rsidR="00F936D6" w:rsidRPr="00412D97" w:rsidRDefault="00A26DB9" w:rsidP="00F936D6">
      <w:pPr>
        <w:pStyle w:val="Achievement"/>
        <w:rPr>
          <w:rStyle w:val="AchievementChar"/>
          <w:rFonts w:ascii="Times New Roman" w:hAnsi="Times New Roman"/>
          <w:color w:val="000000"/>
          <w:szCs w:val="24"/>
        </w:rPr>
      </w:pPr>
      <w:r w:rsidRPr="00412D97">
        <w:rPr>
          <w:rStyle w:val="AchievementChar"/>
          <w:rFonts w:ascii="Times New Roman" w:hAnsi="Times New Roman"/>
          <w:color w:val="000000"/>
          <w:szCs w:val="24"/>
        </w:rPr>
        <w:t xml:space="preserve">Participation in the assessment </w:t>
      </w:r>
      <w:r w:rsidR="00B02713" w:rsidRPr="00412D97">
        <w:rPr>
          <w:rStyle w:val="AchievementChar"/>
          <w:rFonts w:ascii="Times New Roman" w:hAnsi="Times New Roman"/>
          <w:color w:val="000000"/>
          <w:szCs w:val="24"/>
        </w:rPr>
        <w:t>of undergraduate projects</w:t>
      </w:r>
      <w:r w:rsidR="00F936D6" w:rsidRPr="00412D97">
        <w:rPr>
          <w:rStyle w:val="AchievementChar"/>
          <w:rFonts w:ascii="Times New Roman" w:hAnsi="Times New Roman"/>
          <w:color w:val="000000"/>
          <w:szCs w:val="24"/>
        </w:rPr>
        <w:t>.</w:t>
      </w:r>
    </w:p>
    <w:p w:rsidR="006C7062" w:rsidRDefault="006C7062" w:rsidP="00F936D6">
      <w:pPr>
        <w:pStyle w:val="Achievement"/>
        <w:rPr>
          <w:szCs w:val="24"/>
        </w:rPr>
      </w:pPr>
      <w:r w:rsidRPr="00412D97">
        <w:rPr>
          <w:rStyle w:val="AchievementChar"/>
          <w:rFonts w:ascii="Times New Roman" w:hAnsi="Times New Roman"/>
          <w:color w:val="000000"/>
          <w:szCs w:val="24"/>
        </w:rPr>
        <w:t xml:space="preserve">Research interests: </w:t>
      </w:r>
      <w:r w:rsidR="00183FF7" w:rsidRPr="00412D97">
        <w:rPr>
          <w:rStyle w:val="AchievementChar"/>
          <w:rFonts w:ascii="Times New Roman" w:hAnsi="Times New Roman"/>
          <w:color w:val="000000"/>
          <w:szCs w:val="24"/>
        </w:rPr>
        <w:t xml:space="preserve">food microbiology (fungi), </w:t>
      </w:r>
      <w:r w:rsidRPr="00412D97">
        <w:rPr>
          <w:rStyle w:val="AchievementChar"/>
          <w:rFonts w:ascii="Times New Roman" w:hAnsi="Times New Roman"/>
          <w:color w:val="000000"/>
          <w:szCs w:val="24"/>
        </w:rPr>
        <w:t xml:space="preserve">diffusion phenomena, HACCP, </w:t>
      </w:r>
      <w:r w:rsidR="00AB0E49">
        <w:rPr>
          <w:rStyle w:val="AchievementChar"/>
          <w:rFonts w:ascii="Times New Roman" w:hAnsi="Times New Roman"/>
          <w:color w:val="000000"/>
          <w:szCs w:val="24"/>
        </w:rPr>
        <w:t xml:space="preserve">ISO22000, </w:t>
      </w:r>
      <w:r w:rsidRPr="00412D97">
        <w:rPr>
          <w:rStyle w:val="AchievementChar"/>
          <w:rFonts w:ascii="Times New Roman" w:hAnsi="Times New Roman"/>
          <w:color w:val="000000"/>
          <w:szCs w:val="24"/>
        </w:rPr>
        <w:t>waste treatment, genetically modified organisms and technology, allergy phenomena</w:t>
      </w:r>
      <w:r w:rsidR="00183FF7" w:rsidRPr="00412D97">
        <w:rPr>
          <w:rStyle w:val="AchievementChar"/>
          <w:rFonts w:ascii="Times New Roman" w:hAnsi="Times New Roman"/>
          <w:color w:val="000000"/>
          <w:szCs w:val="24"/>
        </w:rPr>
        <w:t>, rheology</w:t>
      </w:r>
      <w:r w:rsidR="004942AD">
        <w:rPr>
          <w:rStyle w:val="AchievementChar"/>
          <w:rFonts w:ascii="Times New Roman" w:hAnsi="Times New Roman"/>
          <w:color w:val="000000"/>
          <w:szCs w:val="24"/>
        </w:rPr>
        <w:t xml:space="preserve">, thermal processing systems (dairy), fermentation technologies, </w:t>
      </w:r>
      <w:r w:rsidR="004942AD" w:rsidRPr="004942AD">
        <w:rPr>
          <w:szCs w:val="24"/>
        </w:rPr>
        <w:t>Ethanol Production from Potato Peel Wastes</w:t>
      </w:r>
      <w:r w:rsidR="004942AD">
        <w:rPr>
          <w:szCs w:val="24"/>
        </w:rPr>
        <w:t>, dairy microbiology</w:t>
      </w:r>
      <w:r w:rsidR="00AF4AC3">
        <w:rPr>
          <w:szCs w:val="24"/>
        </w:rPr>
        <w:t>, olive oil technology, carotenoids and oil in water emulsions</w:t>
      </w:r>
      <w:r w:rsidR="006E482F">
        <w:rPr>
          <w:szCs w:val="24"/>
        </w:rPr>
        <w:t>, reliability and maintainability analysis in food processing systems.</w:t>
      </w:r>
    </w:p>
    <w:p w:rsidR="001D533A" w:rsidRDefault="001D533A" w:rsidP="00F936D6">
      <w:pPr>
        <w:pStyle w:val="Achievement"/>
        <w:rPr>
          <w:szCs w:val="24"/>
        </w:rPr>
      </w:pPr>
      <w:r>
        <w:rPr>
          <w:szCs w:val="24"/>
        </w:rPr>
        <w:t>Vice Head of the Dept. of Food Technology</w:t>
      </w:r>
      <w:r w:rsidR="001277B1">
        <w:rPr>
          <w:szCs w:val="24"/>
        </w:rPr>
        <w:t xml:space="preserve"> (2009-2013)-Management of 30 academic staff, 4 technical staff and 3 </w:t>
      </w:r>
      <w:r w:rsidR="00380AFA">
        <w:rPr>
          <w:szCs w:val="24"/>
        </w:rPr>
        <w:t>secretaries.</w:t>
      </w:r>
    </w:p>
    <w:p w:rsidR="008022DB" w:rsidRDefault="008022DB" w:rsidP="00F936D6">
      <w:pPr>
        <w:pStyle w:val="Achievement"/>
        <w:rPr>
          <w:szCs w:val="24"/>
        </w:rPr>
      </w:pPr>
      <w:r>
        <w:rPr>
          <w:szCs w:val="24"/>
        </w:rPr>
        <w:t>Academic and Institutional Director of the Library, main campus, Scientific responsible for a program of over 1 million Euros</w:t>
      </w:r>
    </w:p>
    <w:p w:rsidR="00966082" w:rsidRDefault="00966082" w:rsidP="00F936D6">
      <w:pPr>
        <w:pStyle w:val="Achievement"/>
        <w:rPr>
          <w:szCs w:val="24"/>
        </w:rPr>
      </w:pPr>
      <w:r>
        <w:rPr>
          <w:szCs w:val="24"/>
        </w:rPr>
        <w:t xml:space="preserve">Teaching at the </w:t>
      </w:r>
      <w:proofErr w:type="spellStart"/>
      <w:r>
        <w:rPr>
          <w:szCs w:val="24"/>
        </w:rPr>
        <w:t>M.Sc</w:t>
      </w:r>
      <w:proofErr w:type="spellEnd"/>
      <w:r>
        <w:rPr>
          <w:szCs w:val="24"/>
        </w:rPr>
        <w:t xml:space="preserve"> program of the department the modules safety and quality in olives and olive oil (26 hours) and sensory evaluation (16 hours)</w:t>
      </w:r>
    </w:p>
    <w:p w:rsidR="00F23BC3" w:rsidRDefault="00966082" w:rsidP="00F936D6">
      <w:pPr>
        <w:pStyle w:val="Achievement"/>
        <w:rPr>
          <w:szCs w:val="24"/>
        </w:rPr>
      </w:pPr>
      <w:r>
        <w:rPr>
          <w:szCs w:val="24"/>
        </w:rPr>
        <w:t>Associate Director of the M.Sc. program</w:t>
      </w:r>
    </w:p>
    <w:p w:rsidR="00F23BC3" w:rsidRDefault="00A02788" w:rsidP="00F23BC3">
      <w:pPr>
        <w:pStyle w:val="SectionTitle"/>
        <w:rPr>
          <w:rFonts w:ascii="Times New Roman" w:hAnsi="Times New Roman"/>
          <w:sz w:val="24"/>
          <w:szCs w:val="24"/>
        </w:rPr>
      </w:pPr>
      <w:r>
        <w:rPr>
          <w:rFonts w:ascii="Times New Roman" w:hAnsi="Times New Roman"/>
          <w:sz w:val="24"/>
          <w:szCs w:val="24"/>
        </w:rPr>
        <w:t>Other teaching and professional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3"/>
      </w:tblGrid>
      <w:tr w:rsidR="00A02788" w:rsidRPr="00E93001" w:rsidTr="00E93001">
        <w:tc>
          <w:tcPr>
            <w:tcW w:w="4622" w:type="dxa"/>
            <w:shd w:val="clear" w:color="auto" w:fill="auto"/>
          </w:tcPr>
          <w:p w:rsidR="00A02788" w:rsidRPr="00E93001" w:rsidRDefault="00A02788" w:rsidP="00A02788">
            <w:pPr>
              <w:pStyle w:val="Institution"/>
              <w:rPr>
                <w:b w:val="0"/>
                <w:szCs w:val="24"/>
              </w:rPr>
            </w:pPr>
            <w:r w:rsidRPr="00E93001">
              <w:rPr>
                <w:b w:val="0"/>
                <w:szCs w:val="24"/>
              </w:rPr>
              <w:t>European Food Safety Authority</w:t>
            </w:r>
          </w:p>
          <w:p w:rsidR="00A02788" w:rsidRPr="00E93001" w:rsidRDefault="00A02788" w:rsidP="00A02788">
            <w:pPr>
              <w:pStyle w:val="Institution"/>
              <w:rPr>
                <w:b w:val="0"/>
                <w:szCs w:val="24"/>
              </w:rPr>
            </w:pPr>
            <w:r w:rsidRPr="00E93001">
              <w:rPr>
                <w:b w:val="0"/>
                <w:szCs w:val="24"/>
              </w:rPr>
              <w:t>Expert Scientist advisor-member of WG to Biohazards Panel</w:t>
            </w:r>
          </w:p>
          <w:p w:rsidR="00A02788" w:rsidRPr="00E93001" w:rsidRDefault="00A02788" w:rsidP="00F936D6">
            <w:pPr>
              <w:pStyle w:val="Achievement"/>
              <w:rPr>
                <w:szCs w:val="24"/>
              </w:rPr>
            </w:pPr>
          </w:p>
        </w:tc>
        <w:tc>
          <w:tcPr>
            <w:tcW w:w="4623" w:type="dxa"/>
            <w:shd w:val="clear" w:color="auto" w:fill="auto"/>
          </w:tcPr>
          <w:p w:rsidR="00A02788" w:rsidRPr="00E93001" w:rsidRDefault="00A02788" w:rsidP="00A02788">
            <w:pPr>
              <w:pStyle w:val="Institution"/>
              <w:rPr>
                <w:b w:val="0"/>
                <w:szCs w:val="24"/>
              </w:rPr>
            </w:pPr>
            <w:r w:rsidRPr="00E93001">
              <w:rPr>
                <w:b w:val="0"/>
                <w:szCs w:val="24"/>
              </w:rPr>
              <w:t>Jan. 2016-Dec 2018</w:t>
            </w:r>
          </w:p>
          <w:p w:rsidR="00A02788" w:rsidRPr="00E93001" w:rsidRDefault="00A02788" w:rsidP="00F936D6">
            <w:pPr>
              <w:pStyle w:val="Achievement"/>
              <w:rPr>
                <w:szCs w:val="24"/>
              </w:rPr>
            </w:pPr>
          </w:p>
        </w:tc>
      </w:tr>
      <w:tr w:rsidR="00A02788" w:rsidRPr="00E93001" w:rsidTr="00E93001">
        <w:tc>
          <w:tcPr>
            <w:tcW w:w="4622" w:type="dxa"/>
            <w:shd w:val="clear" w:color="auto" w:fill="auto"/>
          </w:tcPr>
          <w:p w:rsidR="00A02788" w:rsidRPr="00E93001" w:rsidRDefault="00A02788" w:rsidP="00A02788">
            <w:pPr>
              <w:pStyle w:val="Achievement"/>
              <w:rPr>
                <w:szCs w:val="24"/>
              </w:rPr>
            </w:pPr>
            <w:r w:rsidRPr="00E93001">
              <w:rPr>
                <w:szCs w:val="24"/>
              </w:rPr>
              <w:t xml:space="preserve">Hellenic Open University, </w:t>
            </w:r>
            <w:proofErr w:type="spellStart"/>
            <w:r w:rsidRPr="00E93001">
              <w:rPr>
                <w:szCs w:val="24"/>
              </w:rPr>
              <w:t>Patras</w:t>
            </w:r>
            <w:proofErr w:type="spellEnd"/>
            <w:r w:rsidRPr="00E93001">
              <w:rPr>
                <w:szCs w:val="24"/>
              </w:rPr>
              <w:t xml:space="preserve"> - Professor  M.Sc. in Quality Management and Technology</w:t>
            </w:r>
          </w:p>
        </w:tc>
        <w:tc>
          <w:tcPr>
            <w:tcW w:w="4623" w:type="dxa"/>
            <w:shd w:val="clear" w:color="auto" w:fill="auto"/>
          </w:tcPr>
          <w:p w:rsidR="00A02788" w:rsidRPr="00E93001" w:rsidRDefault="00A02788" w:rsidP="00F936D6">
            <w:pPr>
              <w:pStyle w:val="Achievement"/>
              <w:rPr>
                <w:szCs w:val="24"/>
              </w:rPr>
            </w:pPr>
            <w:r w:rsidRPr="00E93001">
              <w:rPr>
                <w:szCs w:val="24"/>
              </w:rPr>
              <w:t>Sept. 2017-Today</w:t>
            </w:r>
          </w:p>
        </w:tc>
      </w:tr>
      <w:tr w:rsidR="00A02788" w:rsidRPr="00E93001" w:rsidTr="00E93001">
        <w:tc>
          <w:tcPr>
            <w:tcW w:w="4622" w:type="dxa"/>
            <w:shd w:val="clear" w:color="auto" w:fill="auto"/>
          </w:tcPr>
          <w:p w:rsidR="00A02788" w:rsidRPr="00E93001" w:rsidRDefault="00A02788" w:rsidP="00A02788">
            <w:pPr>
              <w:pStyle w:val="Institution"/>
              <w:rPr>
                <w:b w:val="0"/>
                <w:szCs w:val="24"/>
              </w:rPr>
            </w:pPr>
            <w:r w:rsidRPr="00E93001">
              <w:rPr>
                <w:b w:val="0"/>
                <w:szCs w:val="24"/>
              </w:rPr>
              <w:t xml:space="preserve">Hellenic Open University, </w:t>
            </w:r>
            <w:proofErr w:type="spellStart"/>
            <w:r w:rsidRPr="00E93001">
              <w:rPr>
                <w:b w:val="0"/>
                <w:szCs w:val="24"/>
              </w:rPr>
              <w:t>Patras</w:t>
            </w:r>
            <w:proofErr w:type="spellEnd"/>
            <w:r w:rsidRPr="00E93001">
              <w:rPr>
                <w:b w:val="0"/>
                <w:szCs w:val="24"/>
              </w:rPr>
              <w:t xml:space="preserve"> Professor in Total Quality Management, Food Control and Food Safety - MSc. Program on Quality Assurance</w:t>
            </w:r>
          </w:p>
        </w:tc>
        <w:tc>
          <w:tcPr>
            <w:tcW w:w="4623" w:type="dxa"/>
            <w:shd w:val="clear" w:color="auto" w:fill="auto"/>
          </w:tcPr>
          <w:p w:rsidR="00A02788" w:rsidRPr="00E93001" w:rsidRDefault="00A02788" w:rsidP="00A02788">
            <w:pPr>
              <w:pStyle w:val="Achievement"/>
              <w:rPr>
                <w:szCs w:val="24"/>
              </w:rPr>
            </w:pPr>
            <w:r w:rsidRPr="00E93001">
              <w:rPr>
                <w:szCs w:val="24"/>
              </w:rPr>
              <w:t>Sept. 2007-September 2009</w:t>
            </w:r>
          </w:p>
        </w:tc>
      </w:tr>
      <w:tr w:rsidR="00CF5B48" w:rsidRPr="00E93001" w:rsidTr="00E93001">
        <w:tc>
          <w:tcPr>
            <w:tcW w:w="4622" w:type="dxa"/>
            <w:shd w:val="clear" w:color="auto" w:fill="auto"/>
          </w:tcPr>
          <w:p w:rsidR="00CF5B48" w:rsidRPr="00E93001" w:rsidRDefault="00CF5B48" w:rsidP="00CF5B48">
            <w:pPr>
              <w:pStyle w:val="Institution"/>
              <w:rPr>
                <w:b w:val="0"/>
                <w:szCs w:val="24"/>
              </w:rPr>
            </w:pPr>
            <w:r w:rsidRPr="00E93001">
              <w:rPr>
                <w:b w:val="0"/>
                <w:szCs w:val="24"/>
              </w:rPr>
              <w:t>University of Thessaly, Volos Dept. of Agriculture, Plant Production and Agricultural Environment</w:t>
            </w:r>
            <w:r w:rsidR="008363E6" w:rsidRPr="00E93001">
              <w:rPr>
                <w:b w:val="0"/>
                <w:szCs w:val="24"/>
              </w:rPr>
              <w:t>-Lecturer</w:t>
            </w:r>
            <w:r w:rsidR="008363E6" w:rsidRPr="00E93001">
              <w:rPr>
                <w:szCs w:val="24"/>
              </w:rPr>
              <w:t xml:space="preserve"> </w:t>
            </w:r>
            <w:r w:rsidR="008363E6" w:rsidRPr="00E93001">
              <w:rPr>
                <w:b w:val="0"/>
                <w:szCs w:val="24"/>
              </w:rPr>
              <w:t>Teaching Technology and Processing of Agricultural Products</w:t>
            </w:r>
          </w:p>
        </w:tc>
        <w:tc>
          <w:tcPr>
            <w:tcW w:w="4623" w:type="dxa"/>
            <w:shd w:val="clear" w:color="auto" w:fill="auto"/>
          </w:tcPr>
          <w:p w:rsidR="00CF5B48" w:rsidRPr="00E93001" w:rsidRDefault="008363E6" w:rsidP="00CF5B48">
            <w:pPr>
              <w:pStyle w:val="Achievement"/>
              <w:rPr>
                <w:szCs w:val="24"/>
              </w:rPr>
            </w:pPr>
            <w:r w:rsidRPr="00E93001">
              <w:rPr>
                <w:szCs w:val="24"/>
              </w:rPr>
              <w:t>Sept. 2006-March 2007 3 MONTHS FULL TIME</w:t>
            </w:r>
          </w:p>
        </w:tc>
      </w:tr>
      <w:tr w:rsidR="008363E6" w:rsidRPr="00E93001" w:rsidTr="00E93001">
        <w:tc>
          <w:tcPr>
            <w:tcW w:w="4622" w:type="dxa"/>
            <w:shd w:val="clear" w:color="auto" w:fill="auto"/>
          </w:tcPr>
          <w:p w:rsidR="008363E6" w:rsidRPr="00E93001" w:rsidRDefault="008363E6" w:rsidP="00533472">
            <w:pPr>
              <w:pStyle w:val="Institution"/>
              <w:rPr>
                <w:szCs w:val="24"/>
              </w:rPr>
            </w:pPr>
            <w:r w:rsidRPr="00E93001">
              <w:rPr>
                <w:b w:val="0"/>
                <w:szCs w:val="24"/>
              </w:rPr>
              <w:t>University of Thessaly</w:t>
            </w:r>
            <w:r w:rsidR="00533472" w:rsidRPr="00E93001">
              <w:rPr>
                <w:b w:val="0"/>
                <w:szCs w:val="24"/>
              </w:rPr>
              <w:t xml:space="preserve">, </w:t>
            </w:r>
            <w:r w:rsidRPr="00E93001">
              <w:rPr>
                <w:b w:val="0"/>
                <w:szCs w:val="24"/>
              </w:rPr>
              <w:t>Larissa Dept. of Medicine, Masters in Food and Environmental Hygiene Teaching of Sampling of Food, Crisis Management</w:t>
            </w:r>
          </w:p>
        </w:tc>
        <w:tc>
          <w:tcPr>
            <w:tcW w:w="4623" w:type="dxa"/>
            <w:shd w:val="clear" w:color="auto" w:fill="auto"/>
          </w:tcPr>
          <w:p w:rsidR="008363E6" w:rsidRPr="00E93001" w:rsidRDefault="008363E6" w:rsidP="008363E6">
            <w:pPr>
              <w:pStyle w:val="Institution"/>
              <w:rPr>
                <w:b w:val="0"/>
                <w:szCs w:val="24"/>
              </w:rPr>
            </w:pPr>
            <w:r w:rsidRPr="00E93001">
              <w:rPr>
                <w:b w:val="0"/>
                <w:szCs w:val="24"/>
                <w:lang w:val="el-GR"/>
              </w:rPr>
              <w:t>Οκτ</w:t>
            </w:r>
            <w:r w:rsidRPr="00E93001">
              <w:rPr>
                <w:b w:val="0"/>
                <w:szCs w:val="24"/>
              </w:rPr>
              <w:t>. 2006-Sep. 2009 100 hours</w:t>
            </w:r>
          </w:p>
        </w:tc>
      </w:tr>
      <w:tr w:rsidR="008363E6" w:rsidRPr="00E93001" w:rsidTr="00E93001">
        <w:tc>
          <w:tcPr>
            <w:tcW w:w="4622" w:type="dxa"/>
            <w:shd w:val="clear" w:color="auto" w:fill="auto"/>
          </w:tcPr>
          <w:p w:rsidR="008363E6" w:rsidRPr="00E93001" w:rsidRDefault="008363E6" w:rsidP="008363E6">
            <w:pPr>
              <w:pStyle w:val="Institution"/>
              <w:rPr>
                <w:szCs w:val="24"/>
              </w:rPr>
            </w:pPr>
          </w:p>
        </w:tc>
        <w:tc>
          <w:tcPr>
            <w:tcW w:w="4623" w:type="dxa"/>
            <w:shd w:val="clear" w:color="auto" w:fill="auto"/>
          </w:tcPr>
          <w:p w:rsidR="008363E6" w:rsidRPr="00E93001" w:rsidRDefault="008363E6" w:rsidP="008363E6">
            <w:pPr>
              <w:pStyle w:val="Institution"/>
              <w:rPr>
                <w:szCs w:val="24"/>
              </w:rPr>
            </w:pPr>
          </w:p>
        </w:tc>
      </w:tr>
    </w:tbl>
    <w:p w:rsidR="00F23BC3" w:rsidRPr="00533472" w:rsidRDefault="00533472" w:rsidP="00F936D6">
      <w:pPr>
        <w:pStyle w:val="Achievement"/>
        <w:rPr>
          <w:b/>
          <w:szCs w:val="24"/>
        </w:rPr>
      </w:pPr>
      <w:r w:rsidRPr="00533472">
        <w:rPr>
          <w:b/>
          <w:szCs w:val="24"/>
        </w:rPr>
        <w:t>ACHIEVEMENTS</w:t>
      </w:r>
    </w:p>
    <w:p w:rsidR="00533472" w:rsidRDefault="007E4448" w:rsidP="00F936D6">
      <w:pPr>
        <w:pStyle w:val="Achievement"/>
        <w:rPr>
          <w:szCs w:val="24"/>
        </w:rPr>
      </w:pPr>
      <w:r>
        <w:rPr>
          <w:szCs w:val="24"/>
        </w:rPr>
        <w:lastRenderedPageBreak/>
        <w:t>During my 16</w:t>
      </w:r>
      <w:r w:rsidR="00533472">
        <w:rPr>
          <w:szCs w:val="24"/>
        </w:rPr>
        <w:t xml:space="preserve"> years in the academic sector I managed to publish many articles, present</w:t>
      </w:r>
      <w:r w:rsidR="00144A85">
        <w:rPr>
          <w:szCs w:val="24"/>
        </w:rPr>
        <w:t>ed</w:t>
      </w:r>
      <w:r w:rsidR="00533472">
        <w:rPr>
          <w:szCs w:val="24"/>
        </w:rPr>
        <w:t xml:space="preserve"> many papers worldwide</w:t>
      </w:r>
      <w:r w:rsidR="00821DC2">
        <w:rPr>
          <w:szCs w:val="24"/>
        </w:rPr>
        <w:t>, edit</w:t>
      </w:r>
      <w:r w:rsidR="00144A85">
        <w:rPr>
          <w:szCs w:val="24"/>
        </w:rPr>
        <w:t>ed</w:t>
      </w:r>
      <w:r w:rsidR="00821DC2">
        <w:rPr>
          <w:szCs w:val="24"/>
        </w:rPr>
        <w:t xml:space="preserve"> 10 books, supervise</w:t>
      </w:r>
      <w:r w:rsidR="00144A85">
        <w:rPr>
          <w:szCs w:val="24"/>
        </w:rPr>
        <w:t>d</w:t>
      </w:r>
      <w:r w:rsidR="00821DC2">
        <w:rPr>
          <w:szCs w:val="24"/>
        </w:rPr>
        <w:t xml:space="preserve"> 3 doctoral thesis, more than 400 undergraduate and postgraduate dissertations and managed more than 10 national and European research programs worth more than 2 million euros.</w:t>
      </w:r>
    </w:p>
    <w:tbl>
      <w:tblPr>
        <w:tblW w:w="0" w:type="auto"/>
        <w:tblLayout w:type="fixed"/>
        <w:tblLook w:val="0000" w:firstRow="0" w:lastRow="0" w:firstColumn="0" w:lastColumn="0" w:noHBand="0" w:noVBand="0"/>
      </w:tblPr>
      <w:tblGrid>
        <w:gridCol w:w="4622"/>
        <w:gridCol w:w="4622"/>
      </w:tblGrid>
      <w:tr w:rsidR="002E555C" w:rsidRPr="00412D97">
        <w:tc>
          <w:tcPr>
            <w:tcW w:w="4622" w:type="dxa"/>
          </w:tcPr>
          <w:p w:rsidR="002E555C" w:rsidRPr="008363E6" w:rsidRDefault="002E555C" w:rsidP="009F3DAE">
            <w:pPr>
              <w:pStyle w:val="Institution"/>
              <w:rPr>
                <w:szCs w:val="24"/>
              </w:rPr>
            </w:pPr>
            <w:r w:rsidRPr="00412D97">
              <w:rPr>
                <w:szCs w:val="24"/>
              </w:rPr>
              <w:t>HELLENIC</w:t>
            </w:r>
            <w:r w:rsidRPr="008363E6">
              <w:rPr>
                <w:szCs w:val="24"/>
              </w:rPr>
              <w:t xml:space="preserve"> </w:t>
            </w:r>
            <w:r w:rsidRPr="00412D97">
              <w:rPr>
                <w:szCs w:val="24"/>
              </w:rPr>
              <w:t>FOOD</w:t>
            </w:r>
            <w:r w:rsidRPr="008363E6">
              <w:rPr>
                <w:szCs w:val="24"/>
              </w:rPr>
              <w:t xml:space="preserve"> </w:t>
            </w:r>
            <w:r w:rsidRPr="00412D97">
              <w:rPr>
                <w:szCs w:val="24"/>
              </w:rPr>
              <w:t>SAFETY</w:t>
            </w:r>
            <w:r w:rsidRPr="008363E6">
              <w:rPr>
                <w:szCs w:val="24"/>
              </w:rPr>
              <w:t xml:space="preserve"> </w:t>
            </w:r>
            <w:r w:rsidRPr="00412D97">
              <w:rPr>
                <w:szCs w:val="24"/>
              </w:rPr>
              <w:t>AUTHORITY</w:t>
            </w:r>
            <w:r w:rsidR="0001210A" w:rsidRPr="008363E6">
              <w:rPr>
                <w:szCs w:val="24"/>
              </w:rPr>
              <w:t xml:space="preserve"> (</w:t>
            </w:r>
            <w:r w:rsidR="0001210A" w:rsidRPr="00412D97">
              <w:rPr>
                <w:szCs w:val="24"/>
              </w:rPr>
              <w:t>EFET</w:t>
            </w:r>
            <w:r w:rsidR="0001210A" w:rsidRPr="008363E6">
              <w:rPr>
                <w:szCs w:val="24"/>
              </w:rPr>
              <w:t>)</w:t>
            </w:r>
          </w:p>
          <w:p w:rsidR="002E555C" w:rsidRPr="00412D97" w:rsidRDefault="002E555C" w:rsidP="009F3DAE">
            <w:pPr>
              <w:pStyle w:val="CityState"/>
              <w:spacing w:after="60"/>
              <w:rPr>
                <w:szCs w:val="24"/>
                <w:lang w:val="el-GR"/>
              </w:rPr>
            </w:pPr>
            <w:smartTag w:uri="urn:schemas-microsoft-com:office:smarttags" w:element="City">
              <w:smartTag w:uri="urn:schemas-microsoft-com:office:smarttags" w:element="place">
                <w:r w:rsidRPr="00412D97">
                  <w:rPr>
                    <w:szCs w:val="24"/>
                  </w:rPr>
                  <w:t>Athens</w:t>
                </w:r>
              </w:smartTag>
            </w:smartTag>
          </w:p>
        </w:tc>
        <w:tc>
          <w:tcPr>
            <w:tcW w:w="4622" w:type="dxa"/>
          </w:tcPr>
          <w:p w:rsidR="002E555C" w:rsidRPr="00412D97" w:rsidRDefault="002E555C" w:rsidP="009F3DAE">
            <w:pPr>
              <w:pStyle w:val="Date"/>
              <w:framePr w:wrap="auto"/>
              <w:jc w:val="center"/>
              <w:rPr>
                <w:rFonts w:ascii="Times New Roman" w:hAnsi="Times New Roman"/>
                <w:sz w:val="24"/>
                <w:szCs w:val="24"/>
              </w:rPr>
            </w:pPr>
            <w:r w:rsidRPr="00412D97">
              <w:rPr>
                <w:rFonts w:ascii="Times New Roman" w:hAnsi="Times New Roman"/>
                <w:sz w:val="24"/>
                <w:szCs w:val="24"/>
                <w:lang w:val="el-GR"/>
              </w:rPr>
              <w:t xml:space="preserve">21 </w:t>
            </w:r>
            <w:r w:rsidRPr="00412D97">
              <w:rPr>
                <w:rFonts w:ascii="Times New Roman" w:hAnsi="Times New Roman"/>
                <w:sz w:val="24"/>
                <w:szCs w:val="24"/>
              </w:rPr>
              <w:t>Oct.</w:t>
            </w:r>
            <w:r w:rsidR="000A7604" w:rsidRPr="00412D97">
              <w:rPr>
                <w:rFonts w:ascii="Times New Roman" w:hAnsi="Times New Roman"/>
                <w:sz w:val="24"/>
                <w:szCs w:val="24"/>
              </w:rPr>
              <w:t xml:space="preserve"> </w:t>
            </w:r>
            <w:r w:rsidRPr="00412D97">
              <w:rPr>
                <w:rFonts w:ascii="Times New Roman" w:hAnsi="Times New Roman"/>
                <w:sz w:val="24"/>
                <w:szCs w:val="24"/>
                <w:lang w:val="el-GR"/>
              </w:rPr>
              <w:t xml:space="preserve"> 2003-</w:t>
            </w:r>
            <w:r w:rsidR="00771688" w:rsidRPr="00412D97">
              <w:rPr>
                <w:rFonts w:ascii="Times New Roman" w:hAnsi="Times New Roman"/>
                <w:sz w:val="24"/>
                <w:szCs w:val="24"/>
              </w:rPr>
              <w:t>13 October 2005</w:t>
            </w:r>
          </w:p>
        </w:tc>
      </w:tr>
    </w:tbl>
    <w:p w:rsidR="002E555C" w:rsidRPr="00412D97" w:rsidRDefault="009F3DAE" w:rsidP="002E555C">
      <w:pPr>
        <w:pStyle w:val="Achievement"/>
        <w:rPr>
          <w:b/>
          <w:szCs w:val="24"/>
        </w:rPr>
      </w:pPr>
      <w:r w:rsidRPr="00412D97">
        <w:rPr>
          <w:b/>
          <w:szCs w:val="24"/>
        </w:rPr>
        <w:t>Expert Scientist-</w:t>
      </w:r>
      <w:r w:rsidR="002E555C" w:rsidRPr="00412D97">
        <w:rPr>
          <w:b/>
          <w:szCs w:val="24"/>
        </w:rPr>
        <w:t xml:space="preserve">Directorate of </w:t>
      </w:r>
      <w:r w:rsidRPr="00412D97">
        <w:rPr>
          <w:b/>
          <w:szCs w:val="24"/>
        </w:rPr>
        <w:t>N</w:t>
      </w:r>
      <w:r w:rsidR="002E555C" w:rsidRPr="00412D97">
        <w:rPr>
          <w:b/>
          <w:szCs w:val="24"/>
        </w:rPr>
        <w:t>utrition</w:t>
      </w:r>
      <w:r w:rsidR="00471C2F" w:rsidRPr="00412D97">
        <w:rPr>
          <w:b/>
          <w:szCs w:val="24"/>
        </w:rPr>
        <w:t>al</w:t>
      </w:r>
      <w:r w:rsidR="002E555C" w:rsidRPr="00412D97">
        <w:rPr>
          <w:b/>
          <w:szCs w:val="24"/>
        </w:rPr>
        <w:t xml:space="preserve"> Policy &amp; Research</w:t>
      </w:r>
      <w:r w:rsidR="002D3D28" w:rsidRPr="00412D97">
        <w:rPr>
          <w:b/>
          <w:szCs w:val="24"/>
        </w:rPr>
        <w:t xml:space="preserve"> (</w:t>
      </w:r>
      <w:proofErr w:type="spellStart"/>
      <w:r w:rsidR="002D3D28" w:rsidRPr="00412D97">
        <w:rPr>
          <w:b/>
          <w:szCs w:val="24"/>
        </w:rPr>
        <w:t>Recognised</w:t>
      </w:r>
      <w:proofErr w:type="spellEnd"/>
      <w:r w:rsidR="002D3D28" w:rsidRPr="00412D97">
        <w:rPr>
          <w:b/>
          <w:szCs w:val="24"/>
        </w:rPr>
        <w:t xml:space="preserve"> experience of 3 years in the public sector)</w:t>
      </w:r>
    </w:p>
    <w:p w:rsidR="002E555C" w:rsidRPr="00412D97" w:rsidRDefault="009F3DAE" w:rsidP="002E555C">
      <w:pPr>
        <w:pStyle w:val="Achievement"/>
        <w:rPr>
          <w:b/>
          <w:color w:val="808080"/>
          <w:szCs w:val="24"/>
          <w:lang w:eastAsia="el-GR"/>
        </w:rPr>
      </w:pPr>
      <w:r w:rsidRPr="00412D97">
        <w:rPr>
          <w:szCs w:val="24"/>
        </w:rPr>
        <w:t>Expert in Food Labelling, additives, improvement agents and sweeteners</w:t>
      </w:r>
    </w:p>
    <w:p w:rsidR="002E555C" w:rsidRPr="00412D97" w:rsidRDefault="0001210A" w:rsidP="002E555C">
      <w:pPr>
        <w:pStyle w:val="Achievement"/>
        <w:numPr>
          <w:ilvl w:val="0"/>
          <w:numId w:val="3"/>
        </w:numPr>
        <w:rPr>
          <w:color w:val="808080"/>
          <w:szCs w:val="24"/>
          <w:lang w:eastAsia="el-GR"/>
        </w:rPr>
      </w:pPr>
      <w:r w:rsidRPr="00412D97">
        <w:rPr>
          <w:szCs w:val="24"/>
        </w:rPr>
        <w:t>Representative of EFET with reference to the GMO release to the environment</w:t>
      </w:r>
      <w:r w:rsidR="002E555C" w:rsidRPr="00412D97">
        <w:rPr>
          <w:szCs w:val="24"/>
        </w:rPr>
        <w:t xml:space="preserve"> </w:t>
      </w:r>
      <w:r w:rsidRPr="00412D97">
        <w:rPr>
          <w:szCs w:val="24"/>
        </w:rPr>
        <w:t xml:space="preserve">–GMO dossier assessment according to Regulations </w:t>
      </w:r>
      <w:r w:rsidR="002E555C" w:rsidRPr="00412D97">
        <w:rPr>
          <w:szCs w:val="24"/>
        </w:rPr>
        <w:t>1</w:t>
      </w:r>
      <w:r w:rsidR="002E43F6" w:rsidRPr="00412D97">
        <w:rPr>
          <w:szCs w:val="24"/>
        </w:rPr>
        <w:t xml:space="preserve">829/2003, 1830/2003, 258/97, </w:t>
      </w:r>
      <w:r w:rsidR="00324A59" w:rsidRPr="00412D97">
        <w:rPr>
          <w:szCs w:val="24"/>
        </w:rPr>
        <w:t xml:space="preserve">Directive </w:t>
      </w:r>
      <w:r w:rsidR="002E555C" w:rsidRPr="00412D97">
        <w:rPr>
          <w:szCs w:val="24"/>
        </w:rPr>
        <w:t>2001</w:t>
      </w:r>
      <w:r w:rsidR="002E43F6" w:rsidRPr="00412D97">
        <w:rPr>
          <w:szCs w:val="24"/>
        </w:rPr>
        <w:t>/18</w:t>
      </w:r>
      <w:r w:rsidR="002E555C" w:rsidRPr="00412D97">
        <w:rPr>
          <w:szCs w:val="24"/>
        </w:rPr>
        <w:t>.</w:t>
      </w:r>
      <w:r w:rsidR="008E7EC1" w:rsidRPr="00412D97">
        <w:rPr>
          <w:szCs w:val="24"/>
        </w:rPr>
        <w:t xml:space="preserve"> Risk assessment of Bt11 corn, maize NK603, maize MON863, maize 1507, rapeseed GT73, rapeseed Ms8 Rf3, maize GA21, maize MON863 x MON810.</w:t>
      </w:r>
    </w:p>
    <w:p w:rsidR="002E555C" w:rsidRPr="00412D97" w:rsidRDefault="002E43F6" w:rsidP="002E555C">
      <w:pPr>
        <w:pStyle w:val="Achievement"/>
        <w:numPr>
          <w:ilvl w:val="0"/>
          <w:numId w:val="3"/>
        </w:numPr>
        <w:rPr>
          <w:szCs w:val="24"/>
          <w:lang w:eastAsia="el-GR"/>
        </w:rPr>
      </w:pPr>
      <w:r w:rsidRPr="00412D97">
        <w:rPr>
          <w:szCs w:val="24"/>
          <w:lang w:eastAsia="el-GR"/>
        </w:rPr>
        <w:t xml:space="preserve">Participation </w:t>
      </w:r>
      <w:r w:rsidR="00810115" w:rsidRPr="00412D97">
        <w:rPr>
          <w:szCs w:val="24"/>
          <w:lang w:eastAsia="el-GR"/>
        </w:rPr>
        <w:t xml:space="preserve">in the European Union and other International </w:t>
      </w:r>
      <w:proofErr w:type="spellStart"/>
      <w:r w:rsidR="00810115" w:rsidRPr="00412D97">
        <w:rPr>
          <w:szCs w:val="24"/>
          <w:lang w:eastAsia="el-GR"/>
        </w:rPr>
        <w:t>Organisations</w:t>
      </w:r>
      <w:proofErr w:type="spellEnd"/>
      <w:r w:rsidR="00810115" w:rsidRPr="00412D97">
        <w:rPr>
          <w:szCs w:val="24"/>
          <w:lang w:eastAsia="el-GR"/>
        </w:rPr>
        <w:t xml:space="preserve"> for decision making</w:t>
      </w:r>
      <w:r w:rsidR="00DD685E" w:rsidRPr="00412D97">
        <w:rPr>
          <w:szCs w:val="24"/>
          <w:lang w:eastAsia="el-GR"/>
        </w:rPr>
        <w:t xml:space="preserve"> in food related issues</w:t>
      </w:r>
      <w:r w:rsidR="002E555C" w:rsidRPr="00412D97">
        <w:rPr>
          <w:szCs w:val="24"/>
          <w:lang w:eastAsia="el-GR"/>
        </w:rPr>
        <w:t xml:space="preserve">. </w:t>
      </w:r>
    </w:p>
    <w:p w:rsidR="002E555C" w:rsidRPr="00412D97" w:rsidRDefault="00810115" w:rsidP="002E555C">
      <w:pPr>
        <w:pStyle w:val="Achievement"/>
        <w:numPr>
          <w:ilvl w:val="0"/>
          <w:numId w:val="3"/>
        </w:numPr>
        <w:rPr>
          <w:szCs w:val="24"/>
          <w:lang w:eastAsia="el-GR"/>
        </w:rPr>
      </w:pPr>
      <w:r w:rsidRPr="00412D97">
        <w:rPr>
          <w:szCs w:val="24"/>
          <w:lang w:eastAsia="el-GR"/>
        </w:rPr>
        <w:t>S</w:t>
      </w:r>
      <w:r w:rsidR="00361E85" w:rsidRPr="00412D97">
        <w:rPr>
          <w:szCs w:val="24"/>
          <w:lang w:eastAsia="el-GR"/>
        </w:rPr>
        <w:t>ubmission of research proposals</w:t>
      </w:r>
      <w:r w:rsidR="002E555C" w:rsidRPr="00412D97">
        <w:rPr>
          <w:szCs w:val="24"/>
          <w:lang w:eastAsia="el-GR"/>
        </w:rPr>
        <w:t xml:space="preserve">, </w:t>
      </w:r>
      <w:r w:rsidR="000A7604" w:rsidRPr="00412D97">
        <w:rPr>
          <w:szCs w:val="24"/>
          <w:lang w:eastAsia="el-GR"/>
        </w:rPr>
        <w:t>cooperation with other Greek bodies</w:t>
      </w:r>
      <w:r w:rsidR="005E54F8" w:rsidRPr="00412D97">
        <w:rPr>
          <w:szCs w:val="24"/>
          <w:lang w:eastAsia="el-GR"/>
        </w:rPr>
        <w:t>.</w:t>
      </w:r>
    </w:p>
    <w:p w:rsidR="002E555C" w:rsidRPr="00412D97" w:rsidRDefault="005E54F8" w:rsidP="002E555C">
      <w:pPr>
        <w:pStyle w:val="Achievement"/>
        <w:numPr>
          <w:ilvl w:val="0"/>
          <w:numId w:val="3"/>
        </w:numPr>
        <w:rPr>
          <w:szCs w:val="24"/>
          <w:lang w:eastAsia="el-GR"/>
        </w:rPr>
      </w:pPr>
      <w:r w:rsidRPr="00412D97">
        <w:rPr>
          <w:szCs w:val="24"/>
        </w:rPr>
        <w:t>Preparation of studies with reference to food consumption and nutritional habits.</w:t>
      </w:r>
    </w:p>
    <w:p w:rsidR="002E555C" w:rsidRPr="00412D97" w:rsidRDefault="005E54F8" w:rsidP="002E555C">
      <w:pPr>
        <w:pStyle w:val="Achievement"/>
        <w:numPr>
          <w:ilvl w:val="0"/>
          <w:numId w:val="3"/>
        </w:numPr>
        <w:rPr>
          <w:szCs w:val="24"/>
          <w:lang w:eastAsia="el-GR"/>
        </w:rPr>
      </w:pPr>
      <w:r w:rsidRPr="00412D97">
        <w:rPr>
          <w:szCs w:val="24"/>
          <w:lang w:eastAsia="el-GR"/>
        </w:rPr>
        <w:t>Edition of hygiene guides related to food.</w:t>
      </w:r>
      <w:r w:rsidR="002E555C" w:rsidRPr="00412D97">
        <w:rPr>
          <w:szCs w:val="24"/>
          <w:lang w:eastAsia="el-GR"/>
        </w:rPr>
        <w:t xml:space="preserve"> </w:t>
      </w:r>
    </w:p>
    <w:p w:rsidR="002E555C" w:rsidRPr="00412D97" w:rsidRDefault="00DD685E" w:rsidP="002E555C">
      <w:pPr>
        <w:pStyle w:val="Achievement"/>
        <w:numPr>
          <w:ilvl w:val="0"/>
          <w:numId w:val="3"/>
        </w:numPr>
        <w:rPr>
          <w:szCs w:val="24"/>
          <w:lang w:eastAsia="el-GR"/>
        </w:rPr>
      </w:pPr>
      <w:r w:rsidRPr="00412D97">
        <w:rPr>
          <w:szCs w:val="24"/>
          <w:lang w:eastAsia="el-GR"/>
        </w:rPr>
        <w:t>Managem</w:t>
      </w:r>
      <w:r w:rsidR="00B006D2" w:rsidRPr="00412D97">
        <w:rPr>
          <w:szCs w:val="24"/>
          <w:lang w:eastAsia="el-GR"/>
        </w:rPr>
        <w:t>e</w:t>
      </w:r>
      <w:r w:rsidRPr="00412D97">
        <w:rPr>
          <w:szCs w:val="24"/>
          <w:lang w:eastAsia="el-GR"/>
        </w:rPr>
        <w:t xml:space="preserve">nt of </w:t>
      </w:r>
      <w:r w:rsidR="005E54F8" w:rsidRPr="00412D97">
        <w:rPr>
          <w:szCs w:val="24"/>
          <w:lang w:eastAsia="el-GR"/>
        </w:rPr>
        <w:t xml:space="preserve">food crisis </w:t>
      </w:r>
      <w:r w:rsidR="002E555C" w:rsidRPr="00412D97">
        <w:rPr>
          <w:szCs w:val="24"/>
          <w:lang w:eastAsia="el-GR"/>
        </w:rPr>
        <w:t>(</w:t>
      </w:r>
      <w:r w:rsidR="005E54F8" w:rsidRPr="00412D97">
        <w:rPr>
          <w:szCs w:val="24"/>
          <w:lang w:eastAsia="el-GR"/>
        </w:rPr>
        <w:t>e.g. problems related to BSE, dioxins</w:t>
      </w:r>
      <w:r w:rsidR="002E555C" w:rsidRPr="00412D97">
        <w:rPr>
          <w:szCs w:val="24"/>
          <w:lang w:eastAsia="el-GR"/>
        </w:rPr>
        <w:t xml:space="preserve">, </w:t>
      </w:r>
      <w:r w:rsidR="005E54F8" w:rsidRPr="00412D97">
        <w:rPr>
          <w:szCs w:val="24"/>
          <w:lang w:eastAsia="el-GR"/>
        </w:rPr>
        <w:t>acrylamide, aflatoxins, etc.).</w:t>
      </w:r>
      <w:r w:rsidR="002E555C" w:rsidRPr="00412D97">
        <w:rPr>
          <w:szCs w:val="24"/>
          <w:lang w:eastAsia="el-GR"/>
        </w:rPr>
        <w:t xml:space="preserve"> </w:t>
      </w:r>
    </w:p>
    <w:p w:rsidR="002E555C" w:rsidRPr="00412D97" w:rsidRDefault="00DD685E" w:rsidP="002E555C">
      <w:pPr>
        <w:pStyle w:val="Achievement"/>
        <w:numPr>
          <w:ilvl w:val="0"/>
          <w:numId w:val="3"/>
        </w:numPr>
        <w:rPr>
          <w:szCs w:val="24"/>
          <w:lang w:eastAsia="el-GR"/>
        </w:rPr>
      </w:pPr>
      <w:r w:rsidRPr="00412D97">
        <w:rPr>
          <w:szCs w:val="24"/>
          <w:lang w:eastAsia="el-GR"/>
        </w:rPr>
        <w:t xml:space="preserve">Consumer protection from misleading practices or from food </w:t>
      </w:r>
      <w:r w:rsidR="00C610AF" w:rsidRPr="00412D97">
        <w:rPr>
          <w:szCs w:val="24"/>
          <w:lang w:eastAsia="el-GR"/>
        </w:rPr>
        <w:t>spoilage</w:t>
      </w:r>
      <w:r w:rsidRPr="00412D97">
        <w:rPr>
          <w:szCs w:val="24"/>
          <w:lang w:eastAsia="el-GR"/>
        </w:rPr>
        <w:t>.</w:t>
      </w:r>
      <w:r w:rsidR="002E555C" w:rsidRPr="00412D97">
        <w:rPr>
          <w:szCs w:val="24"/>
          <w:lang w:eastAsia="el-GR"/>
        </w:rPr>
        <w:t xml:space="preserve"> </w:t>
      </w:r>
    </w:p>
    <w:p w:rsidR="002E555C" w:rsidRPr="00412D97" w:rsidRDefault="00DD685E" w:rsidP="002E555C">
      <w:pPr>
        <w:pStyle w:val="Achievement"/>
        <w:numPr>
          <w:ilvl w:val="0"/>
          <w:numId w:val="3"/>
        </w:numPr>
        <w:rPr>
          <w:szCs w:val="24"/>
          <w:lang w:eastAsia="el-GR"/>
        </w:rPr>
      </w:pPr>
      <w:r w:rsidRPr="00412D97">
        <w:rPr>
          <w:szCs w:val="24"/>
          <w:lang w:eastAsia="el-GR"/>
        </w:rPr>
        <w:t>Coordination of the prefectural services which control food safety.</w:t>
      </w:r>
    </w:p>
    <w:p w:rsidR="002E555C" w:rsidRPr="00412D97" w:rsidRDefault="00DD685E" w:rsidP="002E555C">
      <w:pPr>
        <w:pStyle w:val="Achievement"/>
        <w:numPr>
          <w:ilvl w:val="0"/>
          <w:numId w:val="3"/>
        </w:numPr>
        <w:rPr>
          <w:szCs w:val="24"/>
        </w:rPr>
      </w:pPr>
      <w:r w:rsidRPr="00412D97">
        <w:rPr>
          <w:szCs w:val="24"/>
          <w:lang w:eastAsia="el-GR"/>
        </w:rPr>
        <w:t>Installation of effective and preventative systems of risk assessment.</w:t>
      </w:r>
    </w:p>
    <w:p w:rsidR="002E555C" w:rsidRPr="00412D97" w:rsidRDefault="00DD685E" w:rsidP="002E555C">
      <w:pPr>
        <w:pStyle w:val="Achievement"/>
        <w:numPr>
          <w:ilvl w:val="0"/>
          <w:numId w:val="3"/>
        </w:numPr>
        <w:rPr>
          <w:szCs w:val="24"/>
        </w:rPr>
      </w:pPr>
      <w:r w:rsidRPr="00412D97">
        <w:rPr>
          <w:szCs w:val="24"/>
        </w:rPr>
        <w:t>Design of epidemiological studies related to food, coordination of epidemiologic research in cases of food crisis and submission of reports related to the results of the epidemiological studies.</w:t>
      </w:r>
    </w:p>
    <w:p w:rsidR="002E555C" w:rsidRPr="00412D97" w:rsidRDefault="00DD685E" w:rsidP="002E555C">
      <w:pPr>
        <w:pStyle w:val="Achievement"/>
        <w:numPr>
          <w:ilvl w:val="0"/>
          <w:numId w:val="3"/>
        </w:numPr>
        <w:rPr>
          <w:szCs w:val="24"/>
        </w:rPr>
      </w:pPr>
      <w:r w:rsidRPr="00412D97">
        <w:rPr>
          <w:szCs w:val="24"/>
        </w:rPr>
        <w:t xml:space="preserve">Statistical evaluation of results of research </w:t>
      </w:r>
      <w:proofErr w:type="spellStart"/>
      <w:r w:rsidRPr="00412D97">
        <w:rPr>
          <w:szCs w:val="24"/>
        </w:rPr>
        <w:t>programmes</w:t>
      </w:r>
      <w:proofErr w:type="spellEnd"/>
      <w:r w:rsidR="002E555C" w:rsidRPr="00412D97">
        <w:rPr>
          <w:szCs w:val="24"/>
        </w:rPr>
        <w:t>.</w:t>
      </w:r>
    </w:p>
    <w:p w:rsidR="002E555C" w:rsidRPr="00412D97" w:rsidRDefault="00DD685E" w:rsidP="002E555C">
      <w:pPr>
        <w:pStyle w:val="Achievement"/>
        <w:numPr>
          <w:ilvl w:val="0"/>
          <w:numId w:val="3"/>
        </w:numPr>
        <w:rPr>
          <w:szCs w:val="24"/>
        </w:rPr>
      </w:pPr>
      <w:r w:rsidRPr="00412D97">
        <w:rPr>
          <w:szCs w:val="24"/>
        </w:rPr>
        <w:t xml:space="preserve">Determination of </w:t>
      </w:r>
      <w:r w:rsidR="00741E90" w:rsidRPr="00412D97">
        <w:rPr>
          <w:szCs w:val="24"/>
        </w:rPr>
        <w:t xml:space="preserve">food </w:t>
      </w:r>
      <w:r w:rsidRPr="00412D97">
        <w:rPr>
          <w:szCs w:val="24"/>
        </w:rPr>
        <w:t>quality specifications as well as raw materials and intermediate products</w:t>
      </w:r>
      <w:r w:rsidR="00741E90" w:rsidRPr="00412D97">
        <w:rPr>
          <w:szCs w:val="24"/>
        </w:rPr>
        <w:t>’ specifications</w:t>
      </w:r>
      <w:r w:rsidRPr="00412D97">
        <w:rPr>
          <w:szCs w:val="24"/>
        </w:rPr>
        <w:t xml:space="preserve"> with the aim to protect public health</w:t>
      </w:r>
      <w:r w:rsidR="00741E90" w:rsidRPr="00412D97">
        <w:rPr>
          <w:szCs w:val="24"/>
        </w:rPr>
        <w:t xml:space="preserve"> and avoid consumers’ deception.</w:t>
      </w:r>
    </w:p>
    <w:p w:rsidR="00741E90" w:rsidRPr="00412D97" w:rsidRDefault="00741E90" w:rsidP="002E555C">
      <w:pPr>
        <w:pStyle w:val="Achievement"/>
        <w:numPr>
          <w:ilvl w:val="0"/>
          <w:numId w:val="3"/>
        </w:numPr>
        <w:rPr>
          <w:szCs w:val="24"/>
        </w:rPr>
      </w:pPr>
      <w:r w:rsidRPr="00412D97">
        <w:rPr>
          <w:szCs w:val="24"/>
        </w:rPr>
        <w:t>Determination of criteria for the evaluation of scientific personnel who will carry out audits or train people in food firms.</w:t>
      </w:r>
    </w:p>
    <w:p w:rsidR="002E555C" w:rsidRPr="00412D97" w:rsidRDefault="00741E90" w:rsidP="002E555C">
      <w:pPr>
        <w:pStyle w:val="Achievement"/>
        <w:numPr>
          <w:ilvl w:val="0"/>
          <w:numId w:val="3"/>
        </w:numPr>
        <w:rPr>
          <w:szCs w:val="24"/>
        </w:rPr>
      </w:pPr>
      <w:r w:rsidRPr="00412D97">
        <w:rPr>
          <w:szCs w:val="24"/>
        </w:rPr>
        <w:t>Determination of safety rules for the quality control labs in food firms in close cooperation with research institutes and other departments within EFET.</w:t>
      </w:r>
    </w:p>
    <w:p w:rsidR="006E6C57" w:rsidRPr="00412D97" w:rsidRDefault="006E6C57" w:rsidP="002E555C">
      <w:pPr>
        <w:pStyle w:val="Achievement"/>
        <w:numPr>
          <w:ilvl w:val="0"/>
          <w:numId w:val="3"/>
        </w:numPr>
        <w:rPr>
          <w:szCs w:val="24"/>
        </w:rPr>
      </w:pPr>
      <w:r w:rsidRPr="00412D97">
        <w:rPr>
          <w:szCs w:val="24"/>
        </w:rPr>
        <w:t>Training of volunteers for the Olympic games on food safety and hygiene (100 hours)</w:t>
      </w:r>
    </w:p>
    <w:p w:rsidR="006E6C57" w:rsidRPr="00412D97" w:rsidRDefault="006E6C57" w:rsidP="002E555C">
      <w:pPr>
        <w:pStyle w:val="Achievement"/>
        <w:numPr>
          <w:ilvl w:val="0"/>
          <w:numId w:val="3"/>
        </w:numPr>
        <w:rPr>
          <w:szCs w:val="24"/>
        </w:rPr>
      </w:pPr>
      <w:r w:rsidRPr="00412D97">
        <w:rPr>
          <w:szCs w:val="24"/>
        </w:rPr>
        <w:t>Member of the Assessment Committee of the training register for the completion of training of food handlers.</w:t>
      </w:r>
    </w:p>
    <w:p w:rsidR="006E6C57" w:rsidRPr="00412D97" w:rsidRDefault="008A05F2" w:rsidP="002E555C">
      <w:pPr>
        <w:pStyle w:val="Achievement"/>
        <w:numPr>
          <w:ilvl w:val="0"/>
          <w:numId w:val="3"/>
        </w:numPr>
        <w:rPr>
          <w:szCs w:val="24"/>
        </w:rPr>
      </w:pPr>
      <w:r w:rsidRPr="00412D97">
        <w:rPr>
          <w:szCs w:val="24"/>
        </w:rPr>
        <w:t>Completion of the Greek Register of GM food and feed ingredients.</w:t>
      </w:r>
    </w:p>
    <w:p w:rsidR="008A05F2" w:rsidRPr="00412D97" w:rsidRDefault="008A05F2" w:rsidP="002E555C">
      <w:pPr>
        <w:pStyle w:val="Achievement"/>
        <w:numPr>
          <w:ilvl w:val="0"/>
          <w:numId w:val="3"/>
        </w:numPr>
        <w:rPr>
          <w:szCs w:val="24"/>
        </w:rPr>
      </w:pPr>
      <w:r w:rsidRPr="00412D97">
        <w:rPr>
          <w:szCs w:val="24"/>
        </w:rPr>
        <w:t>Participation in the completion of the training material (</w:t>
      </w:r>
      <w:proofErr w:type="spellStart"/>
      <w:r w:rsidRPr="00412D97">
        <w:rPr>
          <w:szCs w:val="24"/>
        </w:rPr>
        <w:t>DVDrom</w:t>
      </w:r>
      <w:proofErr w:type="spellEnd"/>
      <w:r w:rsidRPr="00412D97">
        <w:rPr>
          <w:szCs w:val="24"/>
        </w:rPr>
        <w:t xml:space="preserve"> and presentations) for the training of food handlers.</w:t>
      </w:r>
    </w:p>
    <w:p w:rsidR="008A05F2" w:rsidRPr="00412D97" w:rsidRDefault="008A05F2" w:rsidP="002E555C">
      <w:pPr>
        <w:pStyle w:val="Achievement"/>
        <w:numPr>
          <w:ilvl w:val="0"/>
          <w:numId w:val="3"/>
        </w:numPr>
        <w:rPr>
          <w:szCs w:val="24"/>
        </w:rPr>
      </w:pPr>
      <w:r w:rsidRPr="00412D97">
        <w:rPr>
          <w:szCs w:val="24"/>
        </w:rPr>
        <w:lastRenderedPageBreak/>
        <w:t xml:space="preserve">Representative of EFET in </w:t>
      </w:r>
      <w:smartTag w:uri="urn:schemas-microsoft-com:office:smarttags" w:element="place">
        <w:smartTag w:uri="urn:schemas-microsoft-com:office:smarttags" w:element="PlaceName">
          <w:r w:rsidRPr="00412D97">
            <w:rPr>
              <w:szCs w:val="24"/>
            </w:rPr>
            <w:t>Zappeion</w:t>
          </w:r>
        </w:smartTag>
        <w:r w:rsidRPr="00412D97">
          <w:rPr>
            <w:szCs w:val="24"/>
          </w:rPr>
          <w:t xml:space="preserve"> </w:t>
        </w:r>
        <w:smartTag w:uri="urn:schemas-microsoft-com:office:smarttags" w:element="PlaceName">
          <w:r w:rsidRPr="00412D97">
            <w:rPr>
              <w:szCs w:val="24"/>
            </w:rPr>
            <w:t>Press</w:t>
          </w:r>
        </w:smartTag>
        <w:r w:rsidRPr="00412D97">
          <w:rPr>
            <w:szCs w:val="24"/>
          </w:rPr>
          <w:t xml:space="preserve"> </w:t>
        </w:r>
        <w:smartTag w:uri="urn:schemas-microsoft-com:office:smarttags" w:element="PlaceType">
          <w:r w:rsidRPr="00412D97">
            <w:rPr>
              <w:szCs w:val="24"/>
            </w:rPr>
            <w:t>Center</w:t>
          </w:r>
        </w:smartTag>
      </w:smartTag>
      <w:r w:rsidRPr="00412D97">
        <w:rPr>
          <w:szCs w:val="24"/>
        </w:rPr>
        <w:t xml:space="preserve"> during the Olympics and </w:t>
      </w:r>
      <w:proofErr w:type="spellStart"/>
      <w:r w:rsidRPr="00412D97">
        <w:rPr>
          <w:szCs w:val="24"/>
        </w:rPr>
        <w:t>Paraolympics</w:t>
      </w:r>
      <w:proofErr w:type="spellEnd"/>
      <w:r w:rsidRPr="00412D97">
        <w:rPr>
          <w:szCs w:val="24"/>
        </w:rPr>
        <w:t>.</w:t>
      </w:r>
    </w:p>
    <w:p w:rsidR="008A05F2" w:rsidRDefault="008A05F2" w:rsidP="002E555C">
      <w:pPr>
        <w:pStyle w:val="Achievement"/>
        <w:numPr>
          <w:ilvl w:val="0"/>
          <w:numId w:val="3"/>
        </w:numPr>
        <w:rPr>
          <w:szCs w:val="24"/>
        </w:rPr>
      </w:pPr>
      <w:r w:rsidRPr="00412D97">
        <w:rPr>
          <w:szCs w:val="24"/>
        </w:rPr>
        <w:t xml:space="preserve">Production of consumer leaflets on food safety issues such as allergens, aspartame, GMOs, food additives, </w:t>
      </w:r>
      <w:proofErr w:type="spellStart"/>
      <w:r w:rsidRPr="00412D97">
        <w:rPr>
          <w:szCs w:val="24"/>
        </w:rPr>
        <w:t>semicarbazide</w:t>
      </w:r>
      <w:proofErr w:type="spellEnd"/>
      <w:r w:rsidRPr="00412D97">
        <w:rPr>
          <w:szCs w:val="24"/>
        </w:rPr>
        <w:t>, acrylamide, BSE.</w:t>
      </w:r>
    </w:p>
    <w:p w:rsidR="00821DC2" w:rsidRPr="00821DC2" w:rsidRDefault="00821DC2" w:rsidP="00821DC2">
      <w:pPr>
        <w:pStyle w:val="Achievement"/>
        <w:rPr>
          <w:b/>
          <w:szCs w:val="24"/>
        </w:rPr>
      </w:pPr>
      <w:r w:rsidRPr="00821DC2">
        <w:rPr>
          <w:b/>
          <w:szCs w:val="24"/>
        </w:rPr>
        <w:t>ACHIEVEMENTS</w:t>
      </w:r>
    </w:p>
    <w:p w:rsidR="00821DC2" w:rsidRPr="00412D97" w:rsidRDefault="00821DC2" w:rsidP="00821DC2">
      <w:pPr>
        <w:pStyle w:val="Achievement"/>
        <w:rPr>
          <w:szCs w:val="24"/>
        </w:rPr>
      </w:pPr>
      <w:r>
        <w:rPr>
          <w:szCs w:val="24"/>
        </w:rPr>
        <w:t xml:space="preserve">Managed successfully to promote the agency’s views through representation in European Commission. Trained many volunteers before the Athens Olympic Games in food safety. </w:t>
      </w:r>
      <w:proofErr w:type="spellStart"/>
      <w:r>
        <w:rPr>
          <w:szCs w:val="24"/>
        </w:rPr>
        <w:t>Organised</w:t>
      </w:r>
      <w:proofErr w:type="spellEnd"/>
      <w:r>
        <w:rPr>
          <w:szCs w:val="24"/>
        </w:rPr>
        <w:t xml:space="preserve"> and guided the authority in terms of production of consumer leaflets. Managed to bring key scientists together in areas of food safety, nutrition and GMOs.</w:t>
      </w:r>
    </w:p>
    <w:tbl>
      <w:tblPr>
        <w:tblW w:w="0" w:type="auto"/>
        <w:tblLayout w:type="fixed"/>
        <w:tblLook w:val="0000" w:firstRow="0" w:lastRow="0" w:firstColumn="0" w:lastColumn="0" w:noHBand="0" w:noVBand="0"/>
      </w:tblPr>
      <w:tblGrid>
        <w:gridCol w:w="4622"/>
        <w:gridCol w:w="4622"/>
      </w:tblGrid>
      <w:tr w:rsidR="002E555C" w:rsidRPr="00412D97">
        <w:tc>
          <w:tcPr>
            <w:tcW w:w="4622" w:type="dxa"/>
          </w:tcPr>
          <w:p w:rsidR="002E555C" w:rsidRPr="00821DC2" w:rsidRDefault="002E555C" w:rsidP="009F3DAE">
            <w:pPr>
              <w:pStyle w:val="Heading2"/>
              <w:rPr>
                <w:rFonts w:ascii="Times New Roman" w:hAnsi="Times New Roman" w:cs="Times New Roman"/>
                <w:sz w:val="24"/>
                <w:szCs w:val="24"/>
              </w:rPr>
            </w:pPr>
            <w:r w:rsidRPr="00412D97">
              <w:rPr>
                <w:rFonts w:ascii="Times New Roman" w:hAnsi="Times New Roman" w:cs="Times New Roman"/>
                <w:sz w:val="24"/>
                <w:szCs w:val="24"/>
              </w:rPr>
              <w:t xml:space="preserve"> LLOYDS</w:t>
            </w:r>
            <w:r w:rsidRPr="00821DC2">
              <w:rPr>
                <w:rFonts w:ascii="Times New Roman" w:hAnsi="Times New Roman" w:cs="Times New Roman"/>
                <w:sz w:val="24"/>
                <w:szCs w:val="24"/>
              </w:rPr>
              <w:t xml:space="preserve"> </w:t>
            </w:r>
            <w:r w:rsidRPr="00412D97">
              <w:rPr>
                <w:rFonts w:ascii="Times New Roman" w:hAnsi="Times New Roman" w:cs="Times New Roman"/>
                <w:sz w:val="24"/>
                <w:szCs w:val="24"/>
              </w:rPr>
              <w:t>REGISTER</w:t>
            </w:r>
            <w:r w:rsidRPr="00821DC2">
              <w:rPr>
                <w:rFonts w:ascii="Times New Roman" w:hAnsi="Times New Roman" w:cs="Times New Roman"/>
                <w:sz w:val="24"/>
                <w:szCs w:val="24"/>
              </w:rPr>
              <w:t xml:space="preserve"> </w:t>
            </w:r>
            <w:r w:rsidR="00741E90" w:rsidRPr="00412D97">
              <w:rPr>
                <w:rFonts w:ascii="Times New Roman" w:hAnsi="Times New Roman" w:cs="Times New Roman"/>
                <w:sz w:val="24"/>
                <w:szCs w:val="24"/>
              </w:rPr>
              <w:t>S.A.</w:t>
            </w:r>
            <w:r w:rsidRPr="00821DC2">
              <w:rPr>
                <w:rFonts w:ascii="Times New Roman" w:hAnsi="Times New Roman" w:cs="Times New Roman"/>
                <w:sz w:val="24"/>
                <w:szCs w:val="24"/>
              </w:rPr>
              <w:t xml:space="preserve"> </w:t>
            </w:r>
          </w:p>
          <w:p w:rsidR="002E555C" w:rsidRPr="00412D97" w:rsidRDefault="00741E90" w:rsidP="009F3DAE">
            <w:pPr>
              <w:pStyle w:val="CityState"/>
              <w:spacing w:after="60"/>
              <w:rPr>
                <w:szCs w:val="24"/>
              </w:rPr>
            </w:pPr>
            <w:smartTag w:uri="urn:schemas-microsoft-com:office:smarttags" w:element="City">
              <w:smartTag w:uri="urn:schemas-microsoft-com:office:smarttags" w:element="place">
                <w:r w:rsidRPr="00412D97">
                  <w:rPr>
                    <w:szCs w:val="24"/>
                  </w:rPr>
                  <w:t>Piraeus</w:t>
                </w:r>
              </w:smartTag>
            </w:smartTag>
          </w:p>
        </w:tc>
        <w:tc>
          <w:tcPr>
            <w:tcW w:w="4622" w:type="dxa"/>
          </w:tcPr>
          <w:p w:rsidR="002E555C" w:rsidRPr="00412D97" w:rsidRDefault="00741E90" w:rsidP="009F3DAE">
            <w:pPr>
              <w:pStyle w:val="Date"/>
              <w:framePr w:wrap="auto"/>
              <w:jc w:val="center"/>
              <w:rPr>
                <w:rFonts w:ascii="Times New Roman" w:hAnsi="Times New Roman"/>
                <w:sz w:val="24"/>
                <w:szCs w:val="24"/>
                <w:lang w:val="el-GR"/>
              </w:rPr>
            </w:pPr>
            <w:r w:rsidRPr="00412D97">
              <w:rPr>
                <w:rFonts w:ascii="Times New Roman" w:hAnsi="Times New Roman"/>
                <w:sz w:val="24"/>
                <w:szCs w:val="24"/>
              </w:rPr>
              <w:t>Jan</w:t>
            </w:r>
            <w:r w:rsidRPr="00412D97">
              <w:rPr>
                <w:rFonts w:ascii="Times New Roman" w:hAnsi="Times New Roman"/>
                <w:sz w:val="24"/>
                <w:szCs w:val="24"/>
                <w:lang w:val="el-GR"/>
              </w:rPr>
              <w:t>. 2003-</w:t>
            </w:r>
            <w:r w:rsidRPr="00412D97">
              <w:rPr>
                <w:rFonts w:ascii="Times New Roman" w:hAnsi="Times New Roman"/>
                <w:sz w:val="24"/>
                <w:szCs w:val="24"/>
              </w:rPr>
              <w:t>Oct</w:t>
            </w:r>
            <w:r w:rsidR="002E555C" w:rsidRPr="00412D97">
              <w:rPr>
                <w:rFonts w:ascii="Times New Roman" w:hAnsi="Times New Roman"/>
                <w:sz w:val="24"/>
                <w:szCs w:val="24"/>
                <w:lang w:val="el-GR"/>
              </w:rPr>
              <w:t>. 2003</w:t>
            </w:r>
          </w:p>
        </w:tc>
      </w:tr>
    </w:tbl>
    <w:p w:rsidR="007345EC" w:rsidRPr="00412D97" w:rsidRDefault="007345EC" w:rsidP="002E555C">
      <w:pPr>
        <w:pStyle w:val="Achievement"/>
        <w:rPr>
          <w:szCs w:val="24"/>
        </w:rPr>
      </w:pPr>
      <w:r w:rsidRPr="00412D97">
        <w:rPr>
          <w:szCs w:val="24"/>
        </w:rPr>
        <w:t xml:space="preserve">IRCA </w:t>
      </w:r>
      <w:r w:rsidR="00545EE6" w:rsidRPr="00412D97">
        <w:rPr>
          <w:szCs w:val="24"/>
        </w:rPr>
        <w:t xml:space="preserve">Lead </w:t>
      </w:r>
      <w:r w:rsidRPr="00412D97">
        <w:rPr>
          <w:szCs w:val="24"/>
        </w:rPr>
        <w:t xml:space="preserve">Auditor </w:t>
      </w:r>
      <w:r w:rsidR="00971587" w:rsidRPr="00412D97">
        <w:rPr>
          <w:szCs w:val="24"/>
        </w:rPr>
        <w:t>(</w:t>
      </w:r>
      <w:r w:rsidRPr="00412D97">
        <w:rPr>
          <w:szCs w:val="24"/>
        </w:rPr>
        <w:t>0118 5016</w:t>
      </w:r>
      <w:r w:rsidR="00971587" w:rsidRPr="00412D97">
        <w:rPr>
          <w:szCs w:val="24"/>
        </w:rPr>
        <w:t>)</w:t>
      </w:r>
    </w:p>
    <w:p w:rsidR="002E555C" w:rsidRPr="00412D97" w:rsidRDefault="00741E90" w:rsidP="002E555C">
      <w:pPr>
        <w:pStyle w:val="Achievement"/>
        <w:rPr>
          <w:szCs w:val="24"/>
        </w:rPr>
      </w:pPr>
      <w:r w:rsidRPr="00412D97">
        <w:rPr>
          <w:szCs w:val="24"/>
        </w:rPr>
        <w:t>Lead Auditor ISO 9001:2000</w:t>
      </w:r>
      <w:r w:rsidR="002E555C" w:rsidRPr="00412D97">
        <w:rPr>
          <w:szCs w:val="24"/>
        </w:rPr>
        <w:t>, HACCP, BRC</w:t>
      </w:r>
      <w:r w:rsidRPr="00412D97">
        <w:rPr>
          <w:szCs w:val="24"/>
        </w:rPr>
        <w:t>, 14001 and</w:t>
      </w:r>
      <w:r w:rsidR="002E555C" w:rsidRPr="00412D97">
        <w:rPr>
          <w:szCs w:val="24"/>
        </w:rPr>
        <w:t>18001.</w:t>
      </w:r>
    </w:p>
    <w:p w:rsidR="002E555C" w:rsidRPr="00412D97" w:rsidRDefault="00741E90" w:rsidP="002E555C">
      <w:pPr>
        <w:pStyle w:val="Achievement"/>
        <w:rPr>
          <w:szCs w:val="24"/>
        </w:rPr>
      </w:pPr>
      <w:r w:rsidRPr="00412D97">
        <w:rPr>
          <w:szCs w:val="24"/>
        </w:rPr>
        <w:t>Trainer in</w:t>
      </w:r>
      <w:r w:rsidR="002E555C" w:rsidRPr="00412D97">
        <w:rPr>
          <w:szCs w:val="24"/>
        </w:rPr>
        <w:t xml:space="preserve"> ISO 9001:2000, HACCP, BRC, 14001</w:t>
      </w:r>
    </w:p>
    <w:p w:rsidR="002E555C" w:rsidRPr="00412D97" w:rsidRDefault="002E555C" w:rsidP="002E555C">
      <w:pPr>
        <w:pStyle w:val="Achievement"/>
        <w:rPr>
          <w:szCs w:val="24"/>
        </w:rPr>
      </w:pPr>
      <w:r w:rsidRPr="00412D97">
        <w:rPr>
          <w:szCs w:val="24"/>
        </w:rPr>
        <w:t>Coca Cola</w:t>
      </w:r>
      <w:r w:rsidR="00741E90" w:rsidRPr="00412D97">
        <w:rPr>
          <w:szCs w:val="24"/>
        </w:rPr>
        <w:t xml:space="preserve"> Lead Auditor</w:t>
      </w:r>
      <w:r w:rsidRPr="00412D97">
        <w:rPr>
          <w:szCs w:val="24"/>
        </w:rPr>
        <w:t>.</w:t>
      </w:r>
    </w:p>
    <w:p w:rsidR="00771688" w:rsidRDefault="00771688" w:rsidP="00771688">
      <w:pPr>
        <w:rPr>
          <w:rFonts w:ascii="Times New Roman" w:hAnsi="Times New Roman"/>
          <w:vanish/>
          <w:sz w:val="24"/>
          <w:szCs w:val="24"/>
        </w:rPr>
      </w:pPr>
      <w:r w:rsidRPr="00412D97">
        <w:rPr>
          <w:rFonts w:ascii="Times New Roman" w:hAnsi="Times New Roman"/>
          <w:sz w:val="24"/>
          <w:szCs w:val="24"/>
        </w:rPr>
        <w:t xml:space="preserve">Participated in the certification of the following companies: COCA COLA BOTTLING PLANTS (TCCQS, ISO 9001:2000, HACCP, 14001, ECO MANAGEMENT), </w:t>
      </w:r>
      <w:proofErr w:type="spellStart"/>
      <w:r w:rsidRPr="00412D97">
        <w:rPr>
          <w:rFonts w:ascii="Times New Roman" w:hAnsi="Times New Roman"/>
          <w:sz w:val="24"/>
          <w:szCs w:val="24"/>
        </w:rPr>
        <w:t>McDONALD’S</w:t>
      </w:r>
      <w:proofErr w:type="spellEnd"/>
      <w:r w:rsidRPr="00412D97">
        <w:rPr>
          <w:rFonts w:ascii="Times New Roman" w:hAnsi="Times New Roman"/>
          <w:sz w:val="24"/>
          <w:szCs w:val="24"/>
        </w:rPr>
        <w:t xml:space="preserve"> (mass catering), CRETA FARM (meat production, sausages, biological sausages, pork production, biological pork production), MITROSYLIS (export of agricultural products such as oranges, apples, </w:t>
      </w:r>
      <w:proofErr w:type="spellStart"/>
      <w:r w:rsidRPr="00412D97">
        <w:rPr>
          <w:rFonts w:ascii="Times New Roman" w:hAnsi="Times New Roman"/>
          <w:sz w:val="24"/>
          <w:szCs w:val="24"/>
        </w:rPr>
        <w:t>clementines</w:t>
      </w:r>
      <w:proofErr w:type="spellEnd"/>
      <w:r w:rsidRPr="00412D97">
        <w:rPr>
          <w:rFonts w:ascii="Times New Roman" w:hAnsi="Times New Roman"/>
          <w:sz w:val="24"/>
          <w:szCs w:val="24"/>
        </w:rPr>
        <w:t>), EPIROTIKI BOTTLING COMPANY (water production) (</w:t>
      </w:r>
      <w:r w:rsidRPr="00412D97">
        <w:rPr>
          <w:rFonts w:ascii="Times New Roman" w:hAnsi="Times New Roman"/>
          <w:sz w:val="24"/>
          <w:szCs w:val="24"/>
          <w:lang w:val="el-GR"/>
        </w:rPr>
        <w:t>ΒΙΚΟΣ</w:t>
      </w:r>
      <w:r w:rsidRPr="00412D97">
        <w:rPr>
          <w:rFonts w:ascii="Times New Roman" w:hAnsi="Times New Roman"/>
          <w:sz w:val="24"/>
          <w:szCs w:val="24"/>
        </w:rPr>
        <w:t>), HQF-</w:t>
      </w:r>
      <w:r w:rsidRPr="00412D97">
        <w:rPr>
          <w:rFonts w:ascii="Times New Roman" w:hAnsi="Times New Roman"/>
          <w:sz w:val="24"/>
          <w:szCs w:val="24"/>
          <w:lang w:val="el-GR"/>
        </w:rPr>
        <w:t>ΚΑΝΑΚΗΣ</w:t>
      </w:r>
      <w:r w:rsidRPr="00412D97">
        <w:rPr>
          <w:rFonts w:ascii="Times New Roman" w:hAnsi="Times New Roman"/>
          <w:sz w:val="24"/>
          <w:szCs w:val="24"/>
        </w:rPr>
        <w:t xml:space="preserve"> (chicken production, frozen dough products), AMYLUM HELLAS (</w:t>
      </w:r>
      <w:proofErr w:type="spellStart"/>
      <w:r w:rsidRPr="00412D97">
        <w:rPr>
          <w:rFonts w:ascii="Times New Roman" w:hAnsi="Times New Roman"/>
          <w:sz w:val="24"/>
          <w:szCs w:val="24"/>
        </w:rPr>
        <w:t>amylum</w:t>
      </w:r>
      <w:proofErr w:type="spellEnd"/>
      <w:r w:rsidRPr="00412D97">
        <w:rPr>
          <w:rFonts w:ascii="Times New Roman" w:hAnsi="Times New Roman"/>
          <w:sz w:val="24"/>
          <w:szCs w:val="24"/>
        </w:rPr>
        <w:t xml:space="preserve"> products, corn syrup production), COPAIS (tomato paste products) (HEINZ), </w:t>
      </w:r>
      <w:r w:rsidRPr="00412D97">
        <w:rPr>
          <w:rFonts w:ascii="Times New Roman" w:hAnsi="Times New Roman"/>
          <w:sz w:val="24"/>
          <w:szCs w:val="24"/>
          <w:lang w:val="el-GR"/>
        </w:rPr>
        <w:t>ΕΛΑΙΟΥΡΓΙΑ</w:t>
      </w:r>
      <w:r w:rsidRPr="00412D97">
        <w:rPr>
          <w:rFonts w:ascii="Times New Roman" w:hAnsi="Times New Roman"/>
          <w:sz w:val="24"/>
          <w:szCs w:val="24"/>
        </w:rPr>
        <w:t xml:space="preserve"> </w:t>
      </w:r>
      <w:r w:rsidRPr="00412D97">
        <w:rPr>
          <w:rFonts w:ascii="Times New Roman" w:hAnsi="Times New Roman"/>
          <w:sz w:val="24"/>
          <w:szCs w:val="24"/>
          <w:lang w:val="el-GR"/>
        </w:rPr>
        <w:t>ΚΡΗΤΗΣ</w:t>
      </w:r>
      <w:r w:rsidRPr="00412D97">
        <w:rPr>
          <w:rFonts w:ascii="Times New Roman" w:hAnsi="Times New Roman"/>
          <w:sz w:val="24"/>
          <w:szCs w:val="24"/>
        </w:rPr>
        <w:t xml:space="preserve"> (olive oil products), GENERAL MILLS PILLSBURY (dough products), KARAMOLENGOS (bakery products), KARANIKA MILLS (maize products), BREZAS, VIOMAR (fruit jams and </w:t>
      </w:r>
      <w:proofErr w:type="spellStart"/>
      <w:r w:rsidRPr="00412D97">
        <w:rPr>
          <w:rFonts w:ascii="Times New Roman" w:hAnsi="Times New Roman"/>
          <w:sz w:val="24"/>
          <w:szCs w:val="24"/>
        </w:rPr>
        <w:t>marmelades</w:t>
      </w:r>
      <w:proofErr w:type="spellEnd"/>
      <w:r w:rsidRPr="00412D97">
        <w:rPr>
          <w:rFonts w:ascii="Times New Roman" w:hAnsi="Times New Roman"/>
          <w:sz w:val="24"/>
          <w:szCs w:val="24"/>
        </w:rPr>
        <w:t>), ARABATZIS ELLINIKI ZIMI (dough products), ARKAS (wine products) (KTIMA SPIROPOULOU), KATOGI AVEROF (wine products), LAZARIDIS (wine products), OKTANA (wine products), HELLAS CAN BEVERAGE (coca cola cans), LEADER (dairy products), SHM HELLAS, BIZIOS, NOUSIAS (dairy products), LYTRAS (dairy products), MEGA FARM (eggs), TRIKI (dairy products), TYROKOMIKA KATSIBERIS (dairy products), AGRAFA (feta cheese production), TZAFETTAS (dairy products), RETZIOS (dairy products), CORFU RESORT (hotel catering), METROPOLITAN HOTEL (hotel catering), ST. GEORGE LYCABETTUS (hotel catering), MAVRIKOS IMPORTS (raw materials ware house), POLYCHRONOPOULOS SHIP SUPPLIES (food supply to ships), LOUIS CATERING (catering</w:t>
      </w:r>
      <w:r w:rsidR="00183FF7" w:rsidRPr="00412D97">
        <w:rPr>
          <w:rFonts w:ascii="Times New Roman" w:hAnsi="Times New Roman"/>
          <w:sz w:val="24"/>
          <w:szCs w:val="24"/>
        </w:rPr>
        <w:t xml:space="preserve"> establishment</w:t>
      </w:r>
      <w:r w:rsidRPr="00412D97">
        <w:rPr>
          <w:rFonts w:ascii="Times New Roman" w:hAnsi="Times New Roman"/>
          <w:sz w:val="24"/>
          <w:szCs w:val="24"/>
        </w:rPr>
        <w:t xml:space="preserve"> in the </w:t>
      </w:r>
      <w:proofErr w:type="spellStart"/>
      <w:r w:rsidRPr="00412D97">
        <w:rPr>
          <w:rFonts w:ascii="Times New Roman" w:hAnsi="Times New Roman"/>
          <w:sz w:val="24"/>
          <w:szCs w:val="24"/>
        </w:rPr>
        <w:t>Eleftherios</w:t>
      </w:r>
      <w:proofErr w:type="spellEnd"/>
      <w:r w:rsidRPr="00412D97">
        <w:rPr>
          <w:rFonts w:ascii="Times New Roman" w:hAnsi="Times New Roman"/>
          <w:sz w:val="24"/>
          <w:szCs w:val="24"/>
        </w:rPr>
        <w:t xml:space="preserve"> Venizelos airport), BOZIONELOS, PTINOTROFIA ILIADI (eggs), VOULGARI BROS, APOSTOLOU, SELONDA AQUACULTURE (fish products), KALLIANIOTI BROS (supermarket), ELVIZ ANIMAL FEED (animal feed), ZOONOMI (animal feed).</w:t>
      </w:r>
      <w:r w:rsidRPr="00412D97">
        <w:rPr>
          <w:rFonts w:ascii="Times New Roman" w:hAnsi="Times New Roman"/>
          <w:vanish/>
          <w:sz w:val="24"/>
          <w:szCs w:val="24"/>
        </w:rPr>
        <w:t xml:space="preserve"> POULOS SHIP SUPPLIES, LOUIS CATERING, BOZIONELOS, PTINOTROFIA ILIADITSKI, TYROKOMIKA</w:t>
      </w:r>
      <w:r w:rsidR="00183FF7" w:rsidRPr="00412D97">
        <w:rPr>
          <w:rFonts w:ascii="Times New Roman" w:hAnsi="Times New Roman"/>
          <w:vanish/>
          <w:sz w:val="24"/>
          <w:szCs w:val="24"/>
        </w:rPr>
        <w:t xml:space="preserve"> KATSIBERIS, AGRAFA, TZAFETTAS.</w:t>
      </w:r>
    </w:p>
    <w:p w:rsidR="00821DC2" w:rsidRPr="00821DC2" w:rsidRDefault="00821DC2" w:rsidP="00771688">
      <w:pPr>
        <w:rPr>
          <w:rFonts w:ascii="Times New Roman" w:hAnsi="Times New Roman"/>
          <w:b/>
          <w:vanish/>
          <w:sz w:val="24"/>
          <w:szCs w:val="24"/>
        </w:rPr>
      </w:pPr>
      <w:r w:rsidRPr="00821DC2">
        <w:rPr>
          <w:rFonts w:ascii="Times New Roman" w:hAnsi="Times New Roman"/>
          <w:b/>
          <w:vanish/>
          <w:sz w:val="24"/>
          <w:szCs w:val="24"/>
        </w:rPr>
        <w:t>ACHIEVEMENTS</w:t>
      </w:r>
    </w:p>
    <w:p w:rsidR="00821DC2" w:rsidRDefault="00821DC2" w:rsidP="00771688">
      <w:pPr>
        <w:rPr>
          <w:rFonts w:ascii="Times New Roman" w:hAnsi="Times New Roman"/>
          <w:vanish/>
          <w:sz w:val="24"/>
          <w:szCs w:val="24"/>
        </w:rPr>
      </w:pPr>
      <w:r>
        <w:rPr>
          <w:rFonts w:ascii="Times New Roman" w:hAnsi="Times New Roman"/>
          <w:vanish/>
          <w:sz w:val="24"/>
          <w:szCs w:val="24"/>
        </w:rPr>
        <w:t>More than 150 hours of training in food safety (HACCP), ISO9001:2000 and EMAS. Coca Cola Lead Auditor after 1 week intensive training.</w:t>
      </w:r>
    </w:p>
    <w:tbl>
      <w:tblPr>
        <w:tblW w:w="0" w:type="auto"/>
        <w:tblLayout w:type="fixed"/>
        <w:tblLook w:val="0000" w:firstRow="0" w:lastRow="0" w:firstColumn="0" w:lastColumn="0" w:noHBand="0" w:noVBand="0"/>
      </w:tblPr>
      <w:tblGrid>
        <w:gridCol w:w="4622"/>
        <w:gridCol w:w="4622"/>
      </w:tblGrid>
      <w:tr w:rsidR="00E26EBD" w:rsidRPr="00412D97" w:rsidTr="00E93001">
        <w:tc>
          <w:tcPr>
            <w:tcW w:w="4622" w:type="dxa"/>
          </w:tcPr>
          <w:p w:rsidR="00E26EBD" w:rsidRDefault="00E26EBD" w:rsidP="00E93001">
            <w:pPr>
              <w:pStyle w:val="CityState"/>
              <w:spacing w:after="60"/>
              <w:rPr>
                <w:b/>
                <w:szCs w:val="24"/>
              </w:rPr>
            </w:pPr>
          </w:p>
          <w:p w:rsidR="00E26EBD" w:rsidRPr="00412D97" w:rsidRDefault="00E26EBD" w:rsidP="00E93001">
            <w:pPr>
              <w:pStyle w:val="CityState"/>
              <w:spacing w:after="60"/>
              <w:rPr>
                <w:b/>
                <w:szCs w:val="24"/>
              </w:rPr>
            </w:pPr>
            <w:r>
              <w:rPr>
                <w:b/>
                <w:szCs w:val="24"/>
              </w:rPr>
              <w:t>VIVARTIA-</w:t>
            </w:r>
            <w:r w:rsidRPr="00412D97">
              <w:rPr>
                <w:b/>
                <w:szCs w:val="24"/>
              </w:rPr>
              <w:t xml:space="preserve">CHIPITA INTERNATIONAL S.A. </w:t>
            </w:r>
            <w:proofErr w:type="spellStart"/>
            <w:r w:rsidRPr="00412D97">
              <w:rPr>
                <w:b/>
                <w:szCs w:val="24"/>
              </w:rPr>
              <w:t>specialising</w:t>
            </w:r>
            <w:proofErr w:type="spellEnd"/>
            <w:r w:rsidRPr="00412D97">
              <w:rPr>
                <w:b/>
                <w:szCs w:val="24"/>
              </w:rPr>
              <w:t xml:space="preserve"> in baking, confectionery &amp; snacks</w:t>
            </w:r>
          </w:p>
          <w:p w:rsidR="00E26EBD" w:rsidRPr="00412D97" w:rsidRDefault="00E26EBD" w:rsidP="00E93001">
            <w:pPr>
              <w:pStyle w:val="CityState"/>
              <w:spacing w:after="60"/>
              <w:rPr>
                <w:szCs w:val="24"/>
              </w:rPr>
            </w:pPr>
            <w:smartTag w:uri="urn:schemas-microsoft-com:office:smarttags" w:element="place">
              <w:smartTag w:uri="urn:schemas-microsoft-com:office:smarttags" w:element="City">
                <w:r w:rsidRPr="00412D97">
                  <w:rPr>
                    <w:szCs w:val="24"/>
                  </w:rPr>
                  <w:t>ATHENS</w:t>
                </w:r>
              </w:smartTag>
              <w:r w:rsidRPr="00412D97">
                <w:rPr>
                  <w:szCs w:val="24"/>
                </w:rPr>
                <w:t xml:space="preserve">, </w:t>
              </w:r>
              <w:smartTag w:uri="urn:schemas-microsoft-com:office:smarttags" w:element="country-region">
                <w:r w:rsidRPr="00412D97">
                  <w:rPr>
                    <w:szCs w:val="24"/>
                  </w:rPr>
                  <w:t>GREECE</w:t>
                </w:r>
              </w:smartTag>
            </w:smartTag>
          </w:p>
        </w:tc>
        <w:tc>
          <w:tcPr>
            <w:tcW w:w="4622" w:type="dxa"/>
          </w:tcPr>
          <w:p w:rsidR="00E26EBD" w:rsidRPr="00412D97" w:rsidRDefault="00E26EBD" w:rsidP="00E93001">
            <w:pPr>
              <w:pStyle w:val="Date"/>
              <w:framePr w:wrap="auto"/>
              <w:rPr>
                <w:rFonts w:ascii="Times New Roman" w:hAnsi="Times New Roman"/>
                <w:sz w:val="24"/>
                <w:szCs w:val="24"/>
              </w:rPr>
            </w:pPr>
            <w:r w:rsidRPr="00412D97">
              <w:rPr>
                <w:rFonts w:ascii="Times New Roman" w:hAnsi="Times New Roman"/>
                <w:sz w:val="24"/>
                <w:szCs w:val="24"/>
              </w:rPr>
              <w:t>08 May 2000- December 2002</w:t>
            </w:r>
          </w:p>
        </w:tc>
      </w:tr>
    </w:tbl>
    <w:p w:rsidR="00E26EBD" w:rsidRPr="00412D97" w:rsidRDefault="00E26EBD" w:rsidP="00E26EBD">
      <w:pPr>
        <w:pStyle w:val="Achievement"/>
        <w:keepNext/>
        <w:spacing w:after="60"/>
        <w:rPr>
          <w:szCs w:val="24"/>
        </w:rPr>
      </w:pPr>
      <w:r w:rsidRPr="00412D97">
        <w:rPr>
          <w:szCs w:val="24"/>
        </w:rPr>
        <w:t>Assistant R &amp; D and QA Director-Project Manager</w:t>
      </w:r>
    </w:p>
    <w:p w:rsidR="00E26EBD" w:rsidRPr="00412D97" w:rsidRDefault="00E26EBD" w:rsidP="00E26EBD">
      <w:pPr>
        <w:pStyle w:val="Achievement"/>
        <w:keepNext/>
        <w:spacing w:after="60"/>
        <w:rPr>
          <w:b/>
          <w:szCs w:val="24"/>
        </w:rPr>
      </w:pPr>
      <w:r w:rsidRPr="00412D97">
        <w:rPr>
          <w:b/>
          <w:szCs w:val="24"/>
        </w:rPr>
        <w:t>Tasks included:</w:t>
      </w:r>
    </w:p>
    <w:p w:rsidR="00E26EBD" w:rsidRPr="00412D97" w:rsidRDefault="00E26EBD" w:rsidP="00E26EBD">
      <w:pPr>
        <w:pStyle w:val="Achievement"/>
        <w:keepNext/>
        <w:spacing w:after="60"/>
        <w:rPr>
          <w:szCs w:val="24"/>
        </w:rPr>
      </w:pPr>
      <w:r w:rsidRPr="00412D97">
        <w:rPr>
          <w:szCs w:val="24"/>
        </w:rPr>
        <w:t>Responsible for nutritional labelling and legislation-Studies on the composition and ingredients of all final products of the company (mainly confectionery products and snacks).</w:t>
      </w:r>
    </w:p>
    <w:p w:rsidR="00E26EBD" w:rsidRPr="00412D97" w:rsidRDefault="00E26EBD" w:rsidP="00E26EBD">
      <w:pPr>
        <w:pStyle w:val="Achievement"/>
        <w:keepNext/>
        <w:spacing w:after="60"/>
        <w:rPr>
          <w:szCs w:val="24"/>
        </w:rPr>
      </w:pPr>
      <w:r w:rsidRPr="00412D97">
        <w:rPr>
          <w:szCs w:val="24"/>
        </w:rPr>
        <w:t>Responsible for issue of product certificates for all export countries as well as creation of customer service files.</w:t>
      </w:r>
    </w:p>
    <w:p w:rsidR="00E26EBD" w:rsidRPr="00412D97" w:rsidRDefault="00E26EBD" w:rsidP="00E26EBD">
      <w:pPr>
        <w:pStyle w:val="Achievement"/>
        <w:keepNext/>
        <w:spacing w:after="60"/>
        <w:rPr>
          <w:szCs w:val="24"/>
        </w:rPr>
      </w:pPr>
      <w:r w:rsidRPr="00412D97">
        <w:rPr>
          <w:szCs w:val="24"/>
        </w:rPr>
        <w:t>Active participation (leading a big group of technicians) in the development of new products and improvement of the existing ones.</w:t>
      </w:r>
    </w:p>
    <w:p w:rsidR="00E26EBD" w:rsidRPr="00412D97" w:rsidRDefault="00E26EBD" w:rsidP="00E26EBD">
      <w:pPr>
        <w:pStyle w:val="Achievement"/>
        <w:keepNext/>
        <w:spacing w:after="60"/>
        <w:rPr>
          <w:szCs w:val="24"/>
        </w:rPr>
      </w:pPr>
      <w:r w:rsidRPr="00412D97">
        <w:rPr>
          <w:szCs w:val="24"/>
        </w:rPr>
        <w:t>Active participation in the development of a sensory evaluation procedure for the company.</w:t>
      </w:r>
    </w:p>
    <w:p w:rsidR="00E26EBD" w:rsidRPr="00412D97" w:rsidRDefault="00E26EBD" w:rsidP="00E26EBD">
      <w:pPr>
        <w:pStyle w:val="Achievement"/>
        <w:keepNext/>
        <w:spacing w:after="60"/>
        <w:rPr>
          <w:szCs w:val="24"/>
        </w:rPr>
      </w:pPr>
      <w:r w:rsidRPr="00412D97">
        <w:rPr>
          <w:szCs w:val="24"/>
        </w:rPr>
        <w:t>Active participation in the manufacturing procedures of the development department.</w:t>
      </w:r>
    </w:p>
    <w:p w:rsidR="00E26EBD" w:rsidRPr="00412D97" w:rsidRDefault="00E26EBD" w:rsidP="00E26EBD">
      <w:pPr>
        <w:pStyle w:val="Achievement"/>
        <w:keepNext/>
        <w:spacing w:after="60"/>
        <w:rPr>
          <w:szCs w:val="24"/>
        </w:rPr>
      </w:pPr>
      <w:r w:rsidRPr="00412D97">
        <w:rPr>
          <w:szCs w:val="24"/>
        </w:rPr>
        <w:t>Studies on the safety-quality risk aspects of ingredients and suppliers.</w:t>
      </w:r>
    </w:p>
    <w:p w:rsidR="00E26EBD" w:rsidRPr="00412D97" w:rsidRDefault="00E26EBD" w:rsidP="00E26EBD">
      <w:pPr>
        <w:pStyle w:val="Achievement"/>
        <w:keepNext/>
        <w:spacing w:after="60"/>
        <w:rPr>
          <w:szCs w:val="24"/>
        </w:rPr>
      </w:pPr>
      <w:r w:rsidRPr="00412D97">
        <w:rPr>
          <w:szCs w:val="24"/>
        </w:rPr>
        <w:t>Participation in the GMO analysis and dioxins analysis of selected raw materials.</w:t>
      </w:r>
    </w:p>
    <w:p w:rsidR="00E26EBD" w:rsidRPr="00412D97" w:rsidRDefault="00E26EBD" w:rsidP="00E26EBD">
      <w:pPr>
        <w:pStyle w:val="Achievement"/>
        <w:keepNext/>
        <w:spacing w:after="60"/>
        <w:rPr>
          <w:szCs w:val="24"/>
        </w:rPr>
      </w:pPr>
      <w:r w:rsidRPr="00412D97">
        <w:rPr>
          <w:szCs w:val="24"/>
        </w:rPr>
        <w:t>Participation in the organoleptic control of existing products and samples for new product development.</w:t>
      </w:r>
    </w:p>
    <w:p w:rsidR="00E26EBD" w:rsidRPr="00412D97" w:rsidRDefault="00E26EBD" w:rsidP="00E26EBD">
      <w:pPr>
        <w:pStyle w:val="Achievement"/>
        <w:keepNext/>
        <w:spacing w:after="60"/>
        <w:rPr>
          <w:szCs w:val="24"/>
        </w:rPr>
      </w:pPr>
      <w:r w:rsidRPr="00412D97">
        <w:rPr>
          <w:szCs w:val="24"/>
        </w:rPr>
        <w:t>Participation in the development process of the HACCP system.</w:t>
      </w:r>
    </w:p>
    <w:p w:rsidR="00E26EBD" w:rsidRDefault="00E26EBD" w:rsidP="00771688">
      <w:pPr>
        <w:rPr>
          <w:rFonts w:ascii="Times New Roman" w:hAnsi="Times New Roman"/>
          <w:vanish/>
          <w:sz w:val="24"/>
          <w:szCs w:val="24"/>
        </w:rPr>
      </w:pPr>
    </w:p>
    <w:p w:rsidR="00183FF7" w:rsidRPr="00412D97" w:rsidRDefault="00183FF7" w:rsidP="00183FF7">
      <w:pPr>
        <w:pStyle w:val="Achievement"/>
        <w:keepNext/>
        <w:spacing w:after="60"/>
        <w:rPr>
          <w:szCs w:val="24"/>
        </w:rPr>
      </w:pPr>
      <w:r w:rsidRPr="00412D97">
        <w:rPr>
          <w:szCs w:val="24"/>
          <w:lang w:val="en-GB"/>
        </w:rPr>
        <w:t xml:space="preserve">Surveillance of the hygiene, safety and quality of the products in the plant, and application of </w:t>
      </w:r>
      <w:r w:rsidRPr="00412D97">
        <w:rPr>
          <w:szCs w:val="24"/>
        </w:rPr>
        <w:t>GMP (</w:t>
      </w:r>
      <w:r w:rsidRPr="00412D97">
        <w:rPr>
          <w:szCs w:val="24"/>
          <w:lang w:val="en-GB"/>
        </w:rPr>
        <w:t>Staff hygiene, Hygienic production and equipment planning, Sanitation and disinfection, Pest and rodents control, Waste water management, Storage and distribution of products, Security of supplies).</w:t>
      </w:r>
    </w:p>
    <w:p w:rsidR="00183FF7" w:rsidRPr="00412D97" w:rsidRDefault="00183FF7" w:rsidP="00183FF7">
      <w:pPr>
        <w:pStyle w:val="Achievement"/>
        <w:keepNext/>
        <w:spacing w:after="60"/>
        <w:rPr>
          <w:szCs w:val="24"/>
        </w:rPr>
      </w:pPr>
      <w:r w:rsidRPr="00412D97">
        <w:rPr>
          <w:szCs w:val="24"/>
        </w:rPr>
        <w:t>Contacts with old and new suppliers for raw materials that should follow the specifications set by the company.</w:t>
      </w:r>
    </w:p>
    <w:p w:rsidR="00183FF7" w:rsidRPr="00412D97" w:rsidRDefault="00183FF7" w:rsidP="00183FF7">
      <w:pPr>
        <w:pStyle w:val="Achievement"/>
        <w:keepNext/>
        <w:spacing w:after="60"/>
        <w:rPr>
          <w:szCs w:val="24"/>
        </w:rPr>
      </w:pPr>
      <w:r w:rsidRPr="00412D97">
        <w:rPr>
          <w:szCs w:val="24"/>
        </w:rPr>
        <w:t>Participation in technology transfer to food multinationals with the aim to develop new production lines.</w:t>
      </w:r>
    </w:p>
    <w:p w:rsidR="00183FF7" w:rsidRPr="00412D97" w:rsidRDefault="00183FF7" w:rsidP="00183FF7">
      <w:pPr>
        <w:pStyle w:val="Achievement"/>
        <w:keepNext/>
        <w:spacing w:after="60"/>
        <w:rPr>
          <w:szCs w:val="24"/>
        </w:rPr>
      </w:pPr>
      <w:r w:rsidRPr="00412D97">
        <w:rPr>
          <w:szCs w:val="24"/>
        </w:rPr>
        <w:t>Planning of financial studies before new products launch.</w:t>
      </w:r>
    </w:p>
    <w:p w:rsidR="00183FF7" w:rsidRPr="00412D97" w:rsidRDefault="00183FF7" w:rsidP="00183FF7">
      <w:pPr>
        <w:pStyle w:val="Achievement"/>
        <w:keepNext/>
        <w:spacing w:after="60"/>
        <w:rPr>
          <w:szCs w:val="24"/>
        </w:rPr>
      </w:pPr>
      <w:r w:rsidRPr="00412D97">
        <w:rPr>
          <w:szCs w:val="24"/>
        </w:rPr>
        <w:t>Personnel training.</w:t>
      </w:r>
    </w:p>
    <w:p w:rsidR="00183FF7" w:rsidRPr="00412D97" w:rsidRDefault="00183FF7" w:rsidP="00183FF7">
      <w:pPr>
        <w:pStyle w:val="Achievement"/>
        <w:keepNext/>
        <w:spacing w:after="60"/>
        <w:rPr>
          <w:szCs w:val="24"/>
        </w:rPr>
      </w:pPr>
      <w:r w:rsidRPr="00412D97">
        <w:rPr>
          <w:szCs w:val="24"/>
        </w:rPr>
        <w:t>Contact with suppliers for determination of raw materials’ specifications.</w:t>
      </w:r>
    </w:p>
    <w:p w:rsidR="00183FF7" w:rsidRPr="00412D97" w:rsidRDefault="00183FF7" w:rsidP="00183FF7">
      <w:pPr>
        <w:pStyle w:val="Achievement"/>
        <w:keepNext/>
        <w:spacing w:after="60"/>
        <w:rPr>
          <w:szCs w:val="24"/>
        </w:rPr>
      </w:pPr>
      <w:r w:rsidRPr="00412D97">
        <w:rPr>
          <w:szCs w:val="24"/>
        </w:rPr>
        <w:t>Determination of quality parameters of final products.</w:t>
      </w:r>
    </w:p>
    <w:p w:rsidR="0019542E" w:rsidRPr="00412D97" w:rsidRDefault="0019542E" w:rsidP="0019542E">
      <w:pPr>
        <w:pStyle w:val="Achievement"/>
        <w:keepNext/>
        <w:spacing w:after="60"/>
        <w:rPr>
          <w:szCs w:val="24"/>
        </w:rPr>
      </w:pPr>
      <w:r w:rsidRPr="00412D97">
        <w:rPr>
          <w:szCs w:val="24"/>
        </w:rPr>
        <w:t>Installation of new laboratory equipment (</w:t>
      </w:r>
      <w:proofErr w:type="spellStart"/>
      <w:r w:rsidRPr="00412D97">
        <w:rPr>
          <w:szCs w:val="24"/>
        </w:rPr>
        <w:t>rheofermentometer</w:t>
      </w:r>
      <w:proofErr w:type="spellEnd"/>
      <w:r w:rsidRPr="00412D97">
        <w:rPr>
          <w:szCs w:val="24"/>
        </w:rPr>
        <w:t xml:space="preserve"> and texture analyzer) and new methods testing.</w:t>
      </w:r>
    </w:p>
    <w:p w:rsidR="0019542E" w:rsidRPr="00412D97" w:rsidRDefault="0019542E" w:rsidP="0019542E">
      <w:pPr>
        <w:pStyle w:val="Achievement"/>
        <w:keepNext/>
        <w:spacing w:after="60"/>
        <w:rPr>
          <w:szCs w:val="24"/>
        </w:rPr>
      </w:pPr>
      <w:r w:rsidRPr="00412D97">
        <w:rPr>
          <w:szCs w:val="24"/>
        </w:rPr>
        <w:t>Internal auditing of the plants.</w:t>
      </w:r>
    </w:p>
    <w:p w:rsidR="00183FF7" w:rsidRDefault="0019542E" w:rsidP="00771688">
      <w:pPr>
        <w:rPr>
          <w:rFonts w:ascii="Times New Roman" w:hAnsi="Times New Roman"/>
          <w:szCs w:val="24"/>
        </w:rPr>
      </w:pPr>
      <w:r w:rsidRPr="0019542E">
        <w:rPr>
          <w:rFonts w:ascii="Times New Roman" w:hAnsi="Times New Roman"/>
          <w:szCs w:val="24"/>
        </w:rPr>
        <w:t>Sensory evaluation methodology and statistical evaluation of results</w:t>
      </w:r>
    </w:p>
    <w:p w:rsidR="0019542E" w:rsidRDefault="0019542E" w:rsidP="00E842C5">
      <w:pPr>
        <w:jc w:val="both"/>
        <w:rPr>
          <w:rFonts w:ascii="Times New Roman" w:hAnsi="Times New Roman"/>
          <w:b/>
          <w:szCs w:val="24"/>
        </w:rPr>
      </w:pPr>
      <w:r w:rsidRPr="0019542E">
        <w:rPr>
          <w:rFonts w:ascii="Times New Roman" w:hAnsi="Times New Roman"/>
          <w:b/>
          <w:szCs w:val="24"/>
        </w:rPr>
        <w:t>ACHIEVEMENTS</w:t>
      </w:r>
      <w:r>
        <w:rPr>
          <w:rFonts w:ascii="Times New Roman" w:hAnsi="Times New Roman"/>
          <w:b/>
          <w:szCs w:val="24"/>
        </w:rPr>
        <w:t xml:space="preserve">: </w:t>
      </w:r>
      <w:r w:rsidR="00E842C5">
        <w:rPr>
          <w:rFonts w:ascii="Times New Roman" w:hAnsi="Times New Roman"/>
          <w:b/>
          <w:szCs w:val="24"/>
        </w:rPr>
        <w:t xml:space="preserve">Managed to </w:t>
      </w:r>
      <w:proofErr w:type="spellStart"/>
      <w:r w:rsidR="00E842C5">
        <w:rPr>
          <w:rFonts w:ascii="Times New Roman" w:hAnsi="Times New Roman"/>
          <w:b/>
          <w:szCs w:val="24"/>
        </w:rPr>
        <w:t>organise</w:t>
      </w:r>
      <w:proofErr w:type="spellEnd"/>
      <w:r w:rsidR="00E842C5">
        <w:rPr>
          <w:rFonts w:ascii="Times New Roman" w:hAnsi="Times New Roman"/>
          <w:b/>
          <w:szCs w:val="24"/>
        </w:rPr>
        <w:t xml:space="preserve"> nutritional labelling for all company’s food products. Contact point for technology transfer (product specifications, plant layout) to food multinationals e.g. </w:t>
      </w:r>
      <w:proofErr w:type="spellStart"/>
      <w:r w:rsidR="00E842C5">
        <w:rPr>
          <w:rFonts w:ascii="Times New Roman" w:hAnsi="Times New Roman"/>
          <w:b/>
          <w:szCs w:val="24"/>
        </w:rPr>
        <w:t>Pepsico</w:t>
      </w:r>
      <w:proofErr w:type="spellEnd"/>
      <w:r w:rsidR="00E842C5">
        <w:rPr>
          <w:rFonts w:ascii="Times New Roman" w:hAnsi="Times New Roman"/>
          <w:b/>
          <w:szCs w:val="24"/>
        </w:rPr>
        <w:t xml:space="preserve"> Mexico and others. After successful launching of 2 new products in the R &amp; D Department moved on to QA Department where I participated in the certification of the company (HACCP and ISO9001:2000).</w:t>
      </w:r>
    </w:p>
    <w:tbl>
      <w:tblPr>
        <w:tblW w:w="0" w:type="auto"/>
        <w:tblLayout w:type="fixed"/>
        <w:tblLook w:val="0000" w:firstRow="0" w:lastRow="0" w:firstColumn="0" w:lastColumn="0" w:noHBand="0" w:noVBand="0"/>
      </w:tblPr>
      <w:tblGrid>
        <w:gridCol w:w="4622"/>
        <w:gridCol w:w="4622"/>
      </w:tblGrid>
      <w:tr w:rsidR="00E26EBD" w:rsidRPr="00412D97" w:rsidTr="00E93001">
        <w:tc>
          <w:tcPr>
            <w:tcW w:w="4622" w:type="dxa"/>
          </w:tcPr>
          <w:p w:rsidR="00E26EBD" w:rsidRDefault="00E26EBD" w:rsidP="00E93001">
            <w:pPr>
              <w:pStyle w:val="Institution"/>
              <w:rPr>
                <w:szCs w:val="24"/>
              </w:rPr>
            </w:pPr>
          </w:p>
          <w:p w:rsidR="00E26EBD" w:rsidRPr="00412D97" w:rsidRDefault="00E26EBD" w:rsidP="00E93001">
            <w:pPr>
              <w:pStyle w:val="Institution"/>
              <w:rPr>
                <w:szCs w:val="24"/>
              </w:rPr>
            </w:pPr>
            <w:proofErr w:type="spellStart"/>
            <w:r w:rsidRPr="00412D97">
              <w:rPr>
                <w:szCs w:val="24"/>
              </w:rPr>
              <w:t>Gerolymatos</w:t>
            </w:r>
            <w:proofErr w:type="spellEnd"/>
          </w:p>
          <w:p w:rsidR="00E26EBD" w:rsidRPr="00412D97" w:rsidRDefault="00E26EBD" w:rsidP="00E93001">
            <w:pPr>
              <w:pStyle w:val="CityState"/>
              <w:spacing w:after="60"/>
              <w:rPr>
                <w:szCs w:val="24"/>
              </w:rPr>
            </w:pPr>
            <w:proofErr w:type="spellStart"/>
            <w:r w:rsidRPr="00412D97">
              <w:rPr>
                <w:szCs w:val="24"/>
              </w:rPr>
              <w:t>Kryoneri</w:t>
            </w:r>
            <w:proofErr w:type="spellEnd"/>
            <w:r w:rsidRPr="00412D97">
              <w:rPr>
                <w:szCs w:val="24"/>
              </w:rPr>
              <w:t xml:space="preserve">, </w:t>
            </w:r>
            <w:smartTag w:uri="urn:schemas-microsoft-com:office:smarttags" w:element="place">
              <w:smartTag w:uri="urn:schemas-microsoft-com:office:smarttags" w:element="City">
                <w:r w:rsidRPr="00412D97">
                  <w:rPr>
                    <w:szCs w:val="24"/>
                  </w:rPr>
                  <w:t>Athens</w:t>
                </w:r>
              </w:smartTag>
              <w:r w:rsidRPr="00412D97">
                <w:rPr>
                  <w:szCs w:val="24"/>
                </w:rPr>
                <w:t xml:space="preserve">, </w:t>
              </w:r>
              <w:smartTag w:uri="urn:schemas-microsoft-com:office:smarttags" w:element="country-region">
                <w:r w:rsidRPr="00412D97">
                  <w:rPr>
                    <w:szCs w:val="24"/>
                  </w:rPr>
                  <w:t>Greece</w:t>
                </w:r>
              </w:smartTag>
            </w:smartTag>
          </w:p>
        </w:tc>
        <w:tc>
          <w:tcPr>
            <w:tcW w:w="4622" w:type="dxa"/>
          </w:tcPr>
          <w:p w:rsidR="00E26EBD" w:rsidRPr="00412D97" w:rsidRDefault="00E26EBD" w:rsidP="00E93001">
            <w:pPr>
              <w:pStyle w:val="Date"/>
              <w:framePr w:wrap="auto"/>
              <w:rPr>
                <w:rFonts w:ascii="Times New Roman" w:hAnsi="Times New Roman"/>
                <w:sz w:val="24"/>
                <w:szCs w:val="24"/>
              </w:rPr>
            </w:pPr>
            <w:r w:rsidRPr="00412D97">
              <w:rPr>
                <w:rFonts w:ascii="Times New Roman" w:hAnsi="Times New Roman"/>
                <w:sz w:val="24"/>
                <w:szCs w:val="24"/>
              </w:rPr>
              <w:t>10 November 1999- 25 April 2000</w:t>
            </w:r>
          </w:p>
        </w:tc>
      </w:tr>
    </w:tbl>
    <w:p w:rsidR="00E26EBD" w:rsidRPr="00E26EBD" w:rsidRDefault="00E26EBD" w:rsidP="00E842C5">
      <w:pPr>
        <w:jc w:val="both"/>
        <w:rPr>
          <w:rFonts w:ascii="Times New Roman" w:hAnsi="Times New Roman"/>
          <w:b/>
          <w:vanish/>
          <w:sz w:val="24"/>
          <w:szCs w:val="24"/>
        </w:rPr>
      </w:pPr>
      <w:r w:rsidRPr="00E26EBD">
        <w:rPr>
          <w:rFonts w:ascii="Times New Roman" w:hAnsi="Times New Roman"/>
          <w:sz w:val="24"/>
          <w:szCs w:val="24"/>
        </w:rPr>
        <w:t xml:space="preserve">Assistant Product Manager in Hematology products. </w:t>
      </w:r>
      <w:r w:rsidRPr="00E26EBD">
        <w:rPr>
          <w:rFonts w:ascii="Times New Roman" w:hAnsi="Times New Roman"/>
          <w:b/>
          <w:sz w:val="24"/>
          <w:szCs w:val="24"/>
        </w:rPr>
        <w:t>Achievement</w:t>
      </w:r>
      <w:r w:rsidRPr="00E26EBD">
        <w:rPr>
          <w:rFonts w:ascii="Times New Roman" w:hAnsi="Times New Roman"/>
          <w:sz w:val="24"/>
          <w:szCs w:val="24"/>
        </w:rPr>
        <w:t xml:space="preserve">: Managed to sell 1,000 of these </w:t>
      </w:r>
      <w:proofErr w:type="spellStart"/>
      <w:r w:rsidRPr="00E26EBD">
        <w:rPr>
          <w:rFonts w:ascii="Times New Roman" w:hAnsi="Times New Roman"/>
          <w:sz w:val="24"/>
          <w:szCs w:val="24"/>
        </w:rPr>
        <w:t>specialised</w:t>
      </w:r>
      <w:proofErr w:type="spellEnd"/>
      <w:r w:rsidRPr="00E26EBD">
        <w:rPr>
          <w:rFonts w:ascii="Times New Roman" w:hAnsi="Times New Roman"/>
          <w:sz w:val="24"/>
          <w:szCs w:val="24"/>
        </w:rPr>
        <w:t xml:space="preserve"> products to doctors of Intensive Care Units. Promoted the products at local and international conferences in Greece.</w:t>
      </w:r>
    </w:p>
    <w:tbl>
      <w:tblPr>
        <w:tblW w:w="0" w:type="auto"/>
        <w:tblLayout w:type="fixed"/>
        <w:tblLook w:val="0000" w:firstRow="0" w:lastRow="0" w:firstColumn="0" w:lastColumn="0" w:noHBand="0" w:noVBand="0"/>
      </w:tblPr>
      <w:tblGrid>
        <w:gridCol w:w="4622"/>
        <w:gridCol w:w="4622"/>
      </w:tblGrid>
      <w:tr w:rsidR="00E26EBD" w:rsidRPr="00412D97" w:rsidTr="00E93001">
        <w:tc>
          <w:tcPr>
            <w:tcW w:w="4622" w:type="dxa"/>
          </w:tcPr>
          <w:p w:rsidR="00E26EBD" w:rsidRPr="00412D97" w:rsidRDefault="00E26EBD" w:rsidP="00E93001">
            <w:pPr>
              <w:pStyle w:val="Institution"/>
              <w:rPr>
                <w:szCs w:val="24"/>
              </w:rPr>
            </w:pPr>
            <w:smartTag w:uri="urn:schemas-microsoft-com:office:smarttags" w:element="place">
              <w:smartTag w:uri="urn:schemas-microsoft-com:office:smarttags" w:element="PlaceType">
                <w:r w:rsidRPr="00412D97">
                  <w:rPr>
                    <w:szCs w:val="24"/>
                  </w:rPr>
                  <w:t>Institute</w:t>
                </w:r>
              </w:smartTag>
              <w:r w:rsidRPr="00412D97">
                <w:rPr>
                  <w:szCs w:val="24"/>
                </w:rPr>
                <w:t xml:space="preserve"> of </w:t>
              </w:r>
              <w:smartTag w:uri="urn:schemas-microsoft-com:office:smarttags" w:element="PlaceName">
                <w:r w:rsidRPr="00412D97">
                  <w:rPr>
                    <w:szCs w:val="24"/>
                  </w:rPr>
                  <w:t>Pharmaceutical</w:t>
                </w:r>
              </w:smartTag>
            </w:smartTag>
            <w:r w:rsidRPr="00412D97">
              <w:rPr>
                <w:szCs w:val="24"/>
              </w:rPr>
              <w:t xml:space="preserve"> Research and Technology</w:t>
            </w:r>
          </w:p>
          <w:p w:rsidR="00E26EBD" w:rsidRPr="00412D97" w:rsidRDefault="00E26EBD" w:rsidP="00E93001">
            <w:pPr>
              <w:pStyle w:val="CityState"/>
              <w:spacing w:after="60"/>
              <w:rPr>
                <w:szCs w:val="24"/>
              </w:rPr>
            </w:pPr>
            <w:proofErr w:type="spellStart"/>
            <w:smartTag w:uri="urn:schemas-microsoft-com:office:smarttags" w:element="place">
              <w:smartTag w:uri="urn:schemas-microsoft-com:office:smarttags" w:element="City">
                <w:r w:rsidRPr="00412D97">
                  <w:rPr>
                    <w:szCs w:val="24"/>
                  </w:rPr>
                  <w:t>Koropi</w:t>
                </w:r>
              </w:smartTag>
              <w:proofErr w:type="spellEnd"/>
              <w:r w:rsidRPr="00412D97">
                <w:rPr>
                  <w:szCs w:val="24"/>
                </w:rPr>
                <w:t xml:space="preserve">, </w:t>
              </w:r>
              <w:smartTag w:uri="urn:schemas-microsoft-com:office:smarttags" w:element="country-region">
                <w:r w:rsidRPr="00412D97">
                  <w:rPr>
                    <w:szCs w:val="24"/>
                  </w:rPr>
                  <w:t>Greece</w:t>
                </w:r>
              </w:smartTag>
            </w:smartTag>
          </w:p>
        </w:tc>
        <w:tc>
          <w:tcPr>
            <w:tcW w:w="4622" w:type="dxa"/>
          </w:tcPr>
          <w:p w:rsidR="00E26EBD" w:rsidRPr="00412D97" w:rsidRDefault="00E26EBD" w:rsidP="00E93001">
            <w:pPr>
              <w:pStyle w:val="Date"/>
              <w:framePr w:wrap="auto"/>
              <w:rPr>
                <w:rFonts w:ascii="Times New Roman" w:hAnsi="Times New Roman"/>
                <w:sz w:val="24"/>
                <w:szCs w:val="24"/>
              </w:rPr>
            </w:pPr>
            <w:r w:rsidRPr="00412D97">
              <w:rPr>
                <w:rFonts w:ascii="Times New Roman" w:hAnsi="Times New Roman"/>
                <w:sz w:val="24"/>
                <w:szCs w:val="24"/>
              </w:rPr>
              <w:t>September 1999- March 2000</w:t>
            </w:r>
          </w:p>
        </w:tc>
      </w:tr>
    </w:tbl>
    <w:p w:rsidR="00E26EBD" w:rsidRPr="00412D97" w:rsidRDefault="00E26EBD" w:rsidP="00E26EBD">
      <w:pPr>
        <w:pStyle w:val="Achievement"/>
        <w:keepNext/>
        <w:spacing w:after="60"/>
        <w:rPr>
          <w:szCs w:val="24"/>
        </w:rPr>
      </w:pPr>
      <w:r w:rsidRPr="00412D97">
        <w:rPr>
          <w:szCs w:val="24"/>
        </w:rPr>
        <w:t xml:space="preserve">Teaching (lectures and </w:t>
      </w:r>
      <w:proofErr w:type="spellStart"/>
      <w:r w:rsidRPr="00412D97">
        <w:rPr>
          <w:szCs w:val="24"/>
        </w:rPr>
        <w:t>practicals</w:t>
      </w:r>
      <w:proofErr w:type="spellEnd"/>
      <w:r w:rsidRPr="00412D97">
        <w:rPr>
          <w:szCs w:val="24"/>
        </w:rPr>
        <w:t>) the module ´Hospital Infections` to undergraduate students.</w:t>
      </w:r>
    </w:p>
    <w:tbl>
      <w:tblPr>
        <w:tblW w:w="0" w:type="auto"/>
        <w:tblLayout w:type="fixed"/>
        <w:tblLook w:val="0000" w:firstRow="0" w:lastRow="0" w:firstColumn="0" w:lastColumn="0" w:noHBand="0" w:noVBand="0"/>
      </w:tblPr>
      <w:tblGrid>
        <w:gridCol w:w="4622"/>
        <w:gridCol w:w="4622"/>
      </w:tblGrid>
      <w:tr w:rsidR="00E26EBD" w:rsidRPr="00412D97" w:rsidTr="00E93001">
        <w:tc>
          <w:tcPr>
            <w:tcW w:w="4622" w:type="dxa"/>
          </w:tcPr>
          <w:p w:rsidR="00E26EBD" w:rsidRPr="00412D97" w:rsidRDefault="00E26EBD" w:rsidP="00E93001">
            <w:pPr>
              <w:pStyle w:val="Institution"/>
              <w:rPr>
                <w:szCs w:val="24"/>
              </w:rPr>
            </w:pPr>
            <w:smartTag w:uri="urn:schemas-microsoft-com:office:smarttags" w:element="place">
              <w:smartTag w:uri="urn:schemas-microsoft-com:office:smarttags" w:element="PlaceType">
                <w:r w:rsidRPr="00412D97">
                  <w:rPr>
                    <w:szCs w:val="24"/>
                  </w:rPr>
                  <w:t>Institute</w:t>
                </w:r>
              </w:smartTag>
              <w:r w:rsidRPr="00412D97">
                <w:rPr>
                  <w:szCs w:val="24"/>
                </w:rPr>
                <w:t xml:space="preserve"> of </w:t>
              </w:r>
              <w:smartTag w:uri="urn:schemas-microsoft-com:office:smarttags" w:element="PlaceName">
                <w:r w:rsidRPr="00412D97">
                  <w:rPr>
                    <w:szCs w:val="24"/>
                  </w:rPr>
                  <w:t>Pharmaceutical</w:t>
                </w:r>
              </w:smartTag>
            </w:smartTag>
            <w:r w:rsidRPr="00412D97">
              <w:rPr>
                <w:szCs w:val="24"/>
              </w:rPr>
              <w:t xml:space="preserve"> Research and Technology</w:t>
            </w:r>
          </w:p>
          <w:p w:rsidR="00E26EBD" w:rsidRPr="00412D97" w:rsidRDefault="00E26EBD" w:rsidP="00E93001">
            <w:pPr>
              <w:pStyle w:val="CityState"/>
              <w:spacing w:after="60"/>
              <w:rPr>
                <w:szCs w:val="24"/>
              </w:rPr>
            </w:pPr>
            <w:proofErr w:type="spellStart"/>
            <w:r w:rsidRPr="00412D97">
              <w:rPr>
                <w:szCs w:val="24"/>
              </w:rPr>
              <w:t>Agioi</w:t>
            </w:r>
            <w:proofErr w:type="spellEnd"/>
            <w:r w:rsidRPr="00412D97">
              <w:rPr>
                <w:szCs w:val="24"/>
              </w:rPr>
              <w:t xml:space="preserve"> </w:t>
            </w:r>
            <w:proofErr w:type="spellStart"/>
            <w:r w:rsidRPr="00412D97">
              <w:rPr>
                <w:szCs w:val="24"/>
              </w:rPr>
              <w:t>Anargyroi</w:t>
            </w:r>
            <w:proofErr w:type="spellEnd"/>
            <w:r w:rsidRPr="00412D97">
              <w:rPr>
                <w:szCs w:val="24"/>
              </w:rPr>
              <w:t xml:space="preserve">, </w:t>
            </w:r>
            <w:smartTag w:uri="urn:schemas-microsoft-com:office:smarttags" w:element="place">
              <w:smartTag w:uri="urn:schemas-microsoft-com:office:smarttags" w:element="City">
                <w:r w:rsidRPr="00412D97">
                  <w:rPr>
                    <w:szCs w:val="24"/>
                  </w:rPr>
                  <w:t>Athens</w:t>
                </w:r>
              </w:smartTag>
              <w:r w:rsidRPr="00412D97">
                <w:rPr>
                  <w:szCs w:val="24"/>
                </w:rPr>
                <w:t xml:space="preserve">, </w:t>
              </w:r>
              <w:smartTag w:uri="urn:schemas-microsoft-com:office:smarttags" w:element="country-region">
                <w:r w:rsidRPr="00412D97">
                  <w:rPr>
                    <w:szCs w:val="24"/>
                  </w:rPr>
                  <w:t>Greece</w:t>
                </w:r>
              </w:smartTag>
            </w:smartTag>
          </w:p>
        </w:tc>
        <w:tc>
          <w:tcPr>
            <w:tcW w:w="4622" w:type="dxa"/>
          </w:tcPr>
          <w:p w:rsidR="00E26EBD" w:rsidRPr="00412D97" w:rsidRDefault="00E26EBD" w:rsidP="00E93001">
            <w:pPr>
              <w:pStyle w:val="Date"/>
              <w:framePr w:wrap="auto"/>
              <w:rPr>
                <w:rFonts w:ascii="Times New Roman" w:hAnsi="Times New Roman"/>
                <w:sz w:val="24"/>
                <w:szCs w:val="24"/>
              </w:rPr>
            </w:pPr>
            <w:r w:rsidRPr="00412D97">
              <w:rPr>
                <w:rFonts w:ascii="Times New Roman" w:hAnsi="Times New Roman"/>
                <w:sz w:val="24"/>
                <w:szCs w:val="24"/>
              </w:rPr>
              <w:t>September 1999- March 2000</w:t>
            </w:r>
          </w:p>
        </w:tc>
      </w:tr>
    </w:tbl>
    <w:p w:rsidR="00E26EBD" w:rsidRPr="00412D97" w:rsidRDefault="00E26EBD" w:rsidP="00E26EBD">
      <w:pPr>
        <w:pStyle w:val="Achievement"/>
        <w:keepNext/>
        <w:spacing w:after="60"/>
        <w:rPr>
          <w:szCs w:val="24"/>
        </w:rPr>
      </w:pPr>
      <w:r w:rsidRPr="00412D97">
        <w:rPr>
          <w:szCs w:val="24"/>
        </w:rPr>
        <w:t xml:space="preserve">Teaching (lectures and </w:t>
      </w:r>
      <w:proofErr w:type="spellStart"/>
      <w:r w:rsidRPr="00412D97">
        <w:rPr>
          <w:szCs w:val="24"/>
        </w:rPr>
        <w:t>practicals</w:t>
      </w:r>
      <w:proofErr w:type="spellEnd"/>
      <w:r w:rsidRPr="00412D97">
        <w:rPr>
          <w:szCs w:val="24"/>
        </w:rPr>
        <w:t>) the module ´Microbiology ` to undergraduate students.</w:t>
      </w:r>
    </w:p>
    <w:tbl>
      <w:tblPr>
        <w:tblW w:w="0" w:type="auto"/>
        <w:tblLayout w:type="fixed"/>
        <w:tblLook w:val="0000" w:firstRow="0" w:lastRow="0" w:firstColumn="0" w:lastColumn="0" w:noHBand="0" w:noVBand="0"/>
      </w:tblPr>
      <w:tblGrid>
        <w:gridCol w:w="4622"/>
        <w:gridCol w:w="4622"/>
      </w:tblGrid>
      <w:tr w:rsidR="00E26EBD" w:rsidRPr="00412D97" w:rsidTr="00E93001">
        <w:tc>
          <w:tcPr>
            <w:tcW w:w="4622" w:type="dxa"/>
          </w:tcPr>
          <w:p w:rsidR="00E26EBD" w:rsidRPr="00412D97" w:rsidRDefault="00E26EBD" w:rsidP="00E93001">
            <w:pPr>
              <w:pStyle w:val="Institution"/>
              <w:rPr>
                <w:szCs w:val="24"/>
              </w:rPr>
            </w:pPr>
            <w:r w:rsidRPr="00412D97">
              <w:rPr>
                <w:szCs w:val="24"/>
              </w:rPr>
              <w:t>National Institute of Agricultural Research, Ministry of Agriculture</w:t>
            </w:r>
          </w:p>
          <w:p w:rsidR="00E26EBD" w:rsidRPr="00412D97" w:rsidRDefault="00E26EBD" w:rsidP="00E93001">
            <w:pPr>
              <w:pStyle w:val="CityState"/>
              <w:spacing w:after="60"/>
              <w:rPr>
                <w:szCs w:val="24"/>
              </w:rPr>
            </w:pPr>
            <w:proofErr w:type="spellStart"/>
            <w:smartTag w:uri="urn:schemas-microsoft-com:office:smarttags" w:element="place">
              <w:smartTag w:uri="urn:schemas-microsoft-com:office:smarttags" w:element="City">
                <w:r w:rsidRPr="00412D97">
                  <w:rPr>
                    <w:szCs w:val="24"/>
                  </w:rPr>
                  <w:t>Lykovrysi</w:t>
                </w:r>
              </w:smartTag>
              <w:proofErr w:type="spellEnd"/>
              <w:r w:rsidRPr="00412D97">
                <w:rPr>
                  <w:szCs w:val="24"/>
                </w:rPr>
                <w:t xml:space="preserve">, </w:t>
              </w:r>
              <w:smartTag w:uri="urn:schemas-microsoft-com:office:smarttags" w:element="country-region">
                <w:r w:rsidRPr="00412D97">
                  <w:rPr>
                    <w:szCs w:val="24"/>
                  </w:rPr>
                  <w:t>Greece</w:t>
                </w:r>
              </w:smartTag>
            </w:smartTag>
          </w:p>
        </w:tc>
        <w:tc>
          <w:tcPr>
            <w:tcW w:w="4622" w:type="dxa"/>
          </w:tcPr>
          <w:p w:rsidR="00E26EBD" w:rsidRPr="00412D97" w:rsidRDefault="00E26EBD" w:rsidP="00E93001">
            <w:pPr>
              <w:pStyle w:val="Date"/>
              <w:framePr w:wrap="auto"/>
              <w:rPr>
                <w:rFonts w:ascii="Times New Roman" w:hAnsi="Times New Roman"/>
                <w:sz w:val="24"/>
                <w:szCs w:val="24"/>
              </w:rPr>
            </w:pPr>
            <w:r w:rsidRPr="00412D97">
              <w:rPr>
                <w:rFonts w:ascii="Times New Roman" w:hAnsi="Times New Roman"/>
                <w:sz w:val="24"/>
                <w:szCs w:val="24"/>
              </w:rPr>
              <w:t xml:space="preserve">27 September – 9 November 1999 </w:t>
            </w:r>
          </w:p>
        </w:tc>
      </w:tr>
    </w:tbl>
    <w:p w:rsidR="00E26EBD" w:rsidRPr="00412D97" w:rsidRDefault="00E26EBD" w:rsidP="00E26EBD">
      <w:pPr>
        <w:pStyle w:val="Achievement"/>
        <w:keepNext/>
        <w:spacing w:after="60"/>
        <w:rPr>
          <w:szCs w:val="24"/>
        </w:rPr>
      </w:pPr>
      <w:r w:rsidRPr="00412D97">
        <w:rPr>
          <w:szCs w:val="24"/>
        </w:rPr>
        <w:t>Working as a research staff on a European project</w:t>
      </w:r>
      <w:r>
        <w:rPr>
          <w:szCs w:val="24"/>
        </w:rPr>
        <w:t xml:space="preserve"> (AIR)</w:t>
      </w:r>
      <w:r w:rsidRPr="00412D97">
        <w:rPr>
          <w:szCs w:val="24"/>
        </w:rPr>
        <w:t xml:space="preserve"> on: Improvement of olive oil quality by biotechnological means.</w:t>
      </w:r>
    </w:p>
    <w:tbl>
      <w:tblPr>
        <w:tblW w:w="0" w:type="auto"/>
        <w:tblLayout w:type="fixed"/>
        <w:tblLook w:val="0000" w:firstRow="0" w:lastRow="0" w:firstColumn="0" w:lastColumn="0" w:noHBand="0" w:noVBand="0"/>
      </w:tblPr>
      <w:tblGrid>
        <w:gridCol w:w="4622"/>
        <w:gridCol w:w="4622"/>
      </w:tblGrid>
      <w:tr w:rsidR="00E26EBD" w:rsidRPr="00412D97" w:rsidTr="00E93001">
        <w:tc>
          <w:tcPr>
            <w:tcW w:w="4622" w:type="dxa"/>
          </w:tcPr>
          <w:p w:rsidR="00E26EBD" w:rsidRPr="00412D97" w:rsidRDefault="00E26EBD" w:rsidP="00E93001">
            <w:pPr>
              <w:pStyle w:val="Institution"/>
              <w:rPr>
                <w:szCs w:val="24"/>
              </w:rPr>
            </w:pPr>
            <w:r w:rsidRPr="00412D97">
              <w:rPr>
                <w:szCs w:val="24"/>
              </w:rPr>
              <w:t>Greek Army, Department of Public Health</w:t>
            </w:r>
          </w:p>
          <w:p w:rsidR="00E26EBD" w:rsidRPr="00412D97" w:rsidRDefault="00E26EBD" w:rsidP="00E93001">
            <w:pPr>
              <w:pStyle w:val="CityState"/>
              <w:spacing w:after="60"/>
              <w:rPr>
                <w:szCs w:val="24"/>
              </w:rPr>
            </w:pPr>
            <w:r w:rsidRPr="00412D97">
              <w:rPr>
                <w:szCs w:val="24"/>
              </w:rPr>
              <w:t xml:space="preserve">401 General Hospital of </w:t>
            </w:r>
            <w:smartTag w:uri="urn:schemas-microsoft-com:office:smarttags" w:element="City">
              <w:r w:rsidRPr="00412D97">
                <w:rPr>
                  <w:szCs w:val="24"/>
                </w:rPr>
                <w:t>Athens</w:t>
              </w:r>
            </w:smartTag>
            <w:r w:rsidRPr="00412D97">
              <w:rPr>
                <w:szCs w:val="24"/>
              </w:rPr>
              <w:t xml:space="preserve">, </w:t>
            </w:r>
            <w:smartTag w:uri="urn:schemas-microsoft-com:office:smarttags" w:element="country-region">
              <w:smartTag w:uri="urn:schemas-microsoft-com:office:smarttags" w:element="place">
                <w:r w:rsidRPr="00412D97">
                  <w:rPr>
                    <w:szCs w:val="24"/>
                  </w:rPr>
                  <w:t>Greece</w:t>
                </w:r>
              </w:smartTag>
            </w:smartTag>
          </w:p>
        </w:tc>
        <w:tc>
          <w:tcPr>
            <w:tcW w:w="4622" w:type="dxa"/>
          </w:tcPr>
          <w:p w:rsidR="00E26EBD" w:rsidRPr="00412D97" w:rsidRDefault="00E26EBD" w:rsidP="00E93001">
            <w:pPr>
              <w:pStyle w:val="Date"/>
              <w:framePr w:wrap="auto"/>
              <w:rPr>
                <w:rFonts w:ascii="Times New Roman" w:hAnsi="Times New Roman"/>
                <w:sz w:val="24"/>
                <w:szCs w:val="24"/>
              </w:rPr>
            </w:pPr>
            <w:r w:rsidRPr="00412D97">
              <w:rPr>
                <w:rFonts w:ascii="Times New Roman" w:hAnsi="Times New Roman"/>
                <w:sz w:val="24"/>
                <w:szCs w:val="24"/>
              </w:rPr>
              <w:t>March 1998 – September 1999</w:t>
            </w:r>
          </w:p>
        </w:tc>
      </w:tr>
    </w:tbl>
    <w:p w:rsidR="00E26EBD" w:rsidRPr="00E26EBD" w:rsidRDefault="00E26EBD" w:rsidP="00E842C5">
      <w:pPr>
        <w:jc w:val="both"/>
        <w:rPr>
          <w:rFonts w:ascii="Times New Roman" w:hAnsi="Times New Roman"/>
          <w:b/>
          <w:vanish/>
          <w:sz w:val="24"/>
          <w:szCs w:val="24"/>
        </w:rPr>
      </w:pPr>
      <w:r w:rsidRPr="00412D97">
        <w:rPr>
          <w:szCs w:val="24"/>
        </w:rPr>
        <w:t>Worked as a Microbiologist. Also worked in Administration of Military Hospital matters.</w:t>
      </w:r>
    </w:p>
    <w:tbl>
      <w:tblPr>
        <w:tblW w:w="0" w:type="auto"/>
        <w:tblLayout w:type="fixed"/>
        <w:tblLook w:val="0000" w:firstRow="0" w:lastRow="0" w:firstColumn="0" w:lastColumn="0" w:noHBand="0" w:noVBand="0"/>
      </w:tblPr>
      <w:tblGrid>
        <w:gridCol w:w="4622"/>
        <w:gridCol w:w="4622"/>
      </w:tblGrid>
      <w:tr w:rsidR="00937DD9" w:rsidRPr="00412D97">
        <w:tc>
          <w:tcPr>
            <w:tcW w:w="4622" w:type="dxa"/>
          </w:tcPr>
          <w:p w:rsidR="00937DD9" w:rsidRPr="00412D97" w:rsidRDefault="00937DD9">
            <w:pPr>
              <w:pStyle w:val="Institution"/>
              <w:rPr>
                <w:szCs w:val="24"/>
              </w:rPr>
            </w:pPr>
            <w:r w:rsidRPr="00412D97">
              <w:rPr>
                <w:szCs w:val="24"/>
              </w:rPr>
              <w:t xml:space="preserve">Department of Food Science &amp; Technology, The </w:t>
            </w:r>
            <w:smartTag w:uri="urn:schemas-microsoft-com:office:smarttags" w:element="place">
              <w:smartTag w:uri="urn:schemas-microsoft-com:office:smarttags" w:element="PlaceType">
                <w:r w:rsidRPr="00412D97">
                  <w:rPr>
                    <w:szCs w:val="24"/>
                  </w:rPr>
                  <w:t>University</w:t>
                </w:r>
              </w:smartTag>
              <w:r w:rsidRPr="00412D97">
                <w:rPr>
                  <w:szCs w:val="24"/>
                </w:rPr>
                <w:t xml:space="preserve"> of </w:t>
              </w:r>
              <w:smartTag w:uri="urn:schemas-microsoft-com:office:smarttags" w:element="PlaceName">
                <w:r w:rsidRPr="00412D97">
                  <w:rPr>
                    <w:szCs w:val="24"/>
                  </w:rPr>
                  <w:t>Reading</w:t>
                </w:r>
              </w:smartTag>
            </w:smartTag>
          </w:p>
          <w:p w:rsidR="00937DD9" w:rsidRPr="00412D97" w:rsidRDefault="00937DD9">
            <w:pPr>
              <w:pStyle w:val="CityState"/>
              <w:spacing w:after="60"/>
              <w:rPr>
                <w:szCs w:val="24"/>
              </w:rPr>
            </w:pPr>
            <w:smartTag w:uri="urn:schemas-microsoft-com:office:smarttags" w:element="City">
              <w:smartTag w:uri="urn:schemas-microsoft-com:office:smarttags" w:element="place">
                <w:r w:rsidRPr="00412D97">
                  <w:rPr>
                    <w:szCs w:val="24"/>
                  </w:rPr>
                  <w:t>Reading</w:t>
                </w:r>
              </w:smartTag>
            </w:smartTag>
          </w:p>
        </w:tc>
        <w:tc>
          <w:tcPr>
            <w:tcW w:w="4622" w:type="dxa"/>
          </w:tcPr>
          <w:p w:rsidR="00937DD9" w:rsidRPr="00412D97" w:rsidRDefault="00937DD9">
            <w:pPr>
              <w:pStyle w:val="Date"/>
              <w:framePr w:wrap="auto"/>
              <w:rPr>
                <w:rFonts w:ascii="Times New Roman" w:hAnsi="Times New Roman"/>
                <w:sz w:val="24"/>
                <w:szCs w:val="24"/>
              </w:rPr>
            </w:pPr>
            <w:r w:rsidRPr="00412D97">
              <w:rPr>
                <w:rFonts w:ascii="Times New Roman" w:hAnsi="Times New Roman"/>
                <w:sz w:val="24"/>
                <w:szCs w:val="24"/>
              </w:rPr>
              <w:t>January 1997 – January 1998</w:t>
            </w:r>
          </w:p>
        </w:tc>
      </w:tr>
    </w:tbl>
    <w:p w:rsidR="00937DD9" w:rsidRPr="00412D97" w:rsidRDefault="00937DD9">
      <w:pPr>
        <w:pStyle w:val="Achievement"/>
        <w:keepNext/>
        <w:spacing w:after="60"/>
        <w:rPr>
          <w:szCs w:val="24"/>
        </w:rPr>
      </w:pPr>
      <w:r w:rsidRPr="00412D97">
        <w:rPr>
          <w:szCs w:val="24"/>
        </w:rPr>
        <w:t>Postdoctoral research staff. Worked as part of a 6-member team on: ‘‘</w:t>
      </w:r>
      <w:proofErr w:type="spellStart"/>
      <w:r w:rsidRPr="00412D97">
        <w:rPr>
          <w:szCs w:val="24"/>
        </w:rPr>
        <w:t>Glucoamylase</w:t>
      </w:r>
      <w:proofErr w:type="spellEnd"/>
      <w:r w:rsidRPr="00412D97">
        <w:rPr>
          <w:szCs w:val="24"/>
        </w:rPr>
        <w:t xml:space="preserve"> production from a continuous reactor in SSF’’. Invited to present an article in </w:t>
      </w:r>
      <w:smartTag w:uri="urn:schemas-microsoft-com:office:smarttags" w:element="place">
        <w:smartTag w:uri="urn:schemas-microsoft-com:office:smarttags" w:element="country-region">
          <w:r w:rsidRPr="00412D97">
            <w:rPr>
              <w:szCs w:val="24"/>
            </w:rPr>
            <w:t>Mexico</w:t>
          </w:r>
        </w:smartTag>
      </w:smartTag>
      <w:r w:rsidRPr="00412D97">
        <w:rPr>
          <w:szCs w:val="24"/>
        </w:rPr>
        <w:t xml:space="preserve"> in September 1997.</w:t>
      </w:r>
    </w:p>
    <w:p w:rsidR="00937DD9" w:rsidRPr="00412D97" w:rsidRDefault="00E842C5">
      <w:pPr>
        <w:pStyle w:val="Achievement"/>
        <w:rPr>
          <w:szCs w:val="24"/>
        </w:rPr>
      </w:pPr>
      <w:r w:rsidRPr="00E842C5">
        <w:rPr>
          <w:b/>
          <w:szCs w:val="24"/>
        </w:rPr>
        <w:t>Achievement</w:t>
      </w:r>
      <w:r>
        <w:rPr>
          <w:szCs w:val="24"/>
        </w:rPr>
        <w:t xml:space="preserve">: </w:t>
      </w:r>
      <w:r w:rsidR="00937DD9" w:rsidRPr="00412D97">
        <w:rPr>
          <w:szCs w:val="24"/>
        </w:rPr>
        <w:t>Gained experience in team work. Also developed communication and presentation skills.</w:t>
      </w:r>
    </w:p>
    <w:tbl>
      <w:tblPr>
        <w:tblW w:w="0" w:type="auto"/>
        <w:tblLayout w:type="fixed"/>
        <w:tblLook w:val="0000" w:firstRow="0" w:lastRow="0" w:firstColumn="0" w:lastColumn="0" w:noHBand="0" w:noVBand="0"/>
      </w:tblPr>
      <w:tblGrid>
        <w:gridCol w:w="4622"/>
        <w:gridCol w:w="4622"/>
      </w:tblGrid>
      <w:tr w:rsidR="00937DD9" w:rsidRPr="00412D97">
        <w:tc>
          <w:tcPr>
            <w:tcW w:w="4622" w:type="dxa"/>
          </w:tcPr>
          <w:p w:rsidR="00937DD9" w:rsidRPr="00412D97" w:rsidRDefault="00937DD9">
            <w:pPr>
              <w:pStyle w:val="Institution"/>
              <w:rPr>
                <w:szCs w:val="24"/>
              </w:rPr>
            </w:pPr>
            <w:r w:rsidRPr="00412D97">
              <w:rPr>
                <w:szCs w:val="24"/>
              </w:rPr>
              <w:t xml:space="preserve">Dept. Food Science &amp; Technology, The </w:t>
            </w:r>
            <w:smartTag w:uri="urn:schemas-microsoft-com:office:smarttags" w:element="place">
              <w:smartTag w:uri="urn:schemas-microsoft-com:office:smarttags" w:element="PlaceType">
                <w:r w:rsidRPr="00412D97">
                  <w:rPr>
                    <w:szCs w:val="24"/>
                  </w:rPr>
                  <w:t>University</w:t>
                </w:r>
              </w:smartTag>
              <w:r w:rsidRPr="00412D97">
                <w:rPr>
                  <w:szCs w:val="24"/>
                </w:rPr>
                <w:t xml:space="preserve"> of </w:t>
              </w:r>
              <w:smartTag w:uri="urn:schemas-microsoft-com:office:smarttags" w:element="PlaceName">
                <w:r w:rsidRPr="00412D97">
                  <w:rPr>
                    <w:szCs w:val="24"/>
                  </w:rPr>
                  <w:t>Reading</w:t>
                </w:r>
              </w:smartTag>
            </w:smartTag>
          </w:p>
          <w:p w:rsidR="00937DD9" w:rsidRPr="00412D97" w:rsidRDefault="00937DD9">
            <w:pPr>
              <w:pStyle w:val="CityState"/>
              <w:rPr>
                <w:szCs w:val="24"/>
              </w:rPr>
            </w:pPr>
            <w:smartTag w:uri="urn:schemas-microsoft-com:office:smarttags" w:element="place">
              <w:smartTag w:uri="urn:schemas-microsoft-com:office:smarttags" w:element="City">
                <w:r w:rsidRPr="00412D97">
                  <w:rPr>
                    <w:szCs w:val="24"/>
                  </w:rPr>
                  <w:t>Reading</w:t>
                </w:r>
              </w:smartTag>
              <w:r w:rsidRPr="00412D97">
                <w:rPr>
                  <w:szCs w:val="24"/>
                </w:rPr>
                <w:t xml:space="preserve">, </w:t>
              </w:r>
              <w:smartTag w:uri="urn:schemas-microsoft-com:office:smarttags" w:element="country-region">
                <w:r w:rsidRPr="00412D97">
                  <w:rPr>
                    <w:szCs w:val="24"/>
                  </w:rPr>
                  <w:t>UK</w:t>
                </w:r>
              </w:smartTag>
            </w:smartTag>
          </w:p>
        </w:tc>
        <w:tc>
          <w:tcPr>
            <w:tcW w:w="4622" w:type="dxa"/>
          </w:tcPr>
          <w:p w:rsidR="00937DD9" w:rsidRPr="00412D97" w:rsidRDefault="00937DD9">
            <w:pPr>
              <w:pStyle w:val="Date"/>
              <w:framePr w:wrap="auto"/>
              <w:rPr>
                <w:rFonts w:ascii="Times New Roman" w:hAnsi="Times New Roman"/>
                <w:sz w:val="24"/>
                <w:szCs w:val="24"/>
              </w:rPr>
            </w:pPr>
            <w:r w:rsidRPr="00412D97">
              <w:rPr>
                <w:rFonts w:ascii="Times New Roman" w:hAnsi="Times New Roman"/>
                <w:sz w:val="24"/>
                <w:szCs w:val="24"/>
              </w:rPr>
              <w:t>October 1992 – September 199</w:t>
            </w:r>
            <w:r w:rsidR="00FB4F76">
              <w:rPr>
                <w:rFonts w:ascii="Times New Roman" w:hAnsi="Times New Roman"/>
                <w:sz w:val="24"/>
                <w:szCs w:val="24"/>
              </w:rPr>
              <w:t>7</w:t>
            </w:r>
          </w:p>
        </w:tc>
      </w:tr>
    </w:tbl>
    <w:p w:rsidR="00937DD9" w:rsidRPr="00412D97" w:rsidRDefault="00937DD9">
      <w:pPr>
        <w:pStyle w:val="Achievement"/>
        <w:keepNext/>
        <w:rPr>
          <w:szCs w:val="24"/>
        </w:rPr>
      </w:pPr>
      <w:r w:rsidRPr="00412D97">
        <w:rPr>
          <w:szCs w:val="24"/>
        </w:rPr>
        <w:t>Teaching Food Microbiology and Biotechnology (Enzymology) to B.Sc. and M.Sc. students.</w:t>
      </w:r>
    </w:p>
    <w:p w:rsidR="00937DD9" w:rsidRPr="00412D97" w:rsidRDefault="00C01901">
      <w:pPr>
        <w:pStyle w:val="Achievement"/>
        <w:keepNext/>
        <w:rPr>
          <w:szCs w:val="24"/>
        </w:rPr>
      </w:pPr>
      <w:proofErr w:type="spellStart"/>
      <w:r w:rsidRPr="00412D97">
        <w:rPr>
          <w:szCs w:val="24"/>
        </w:rPr>
        <w:t>Recognised</w:t>
      </w:r>
      <w:proofErr w:type="spellEnd"/>
      <w:r w:rsidRPr="00412D97">
        <w:rPr>
          <w:szCs w:val="24"/>
        </w:rPr>
        <w:t xml:space="preserve"> experience of 3 years</w:t>
      </w:r>
      <w:r w:rsidR="00B274D3" w:rsidRPr="00412D97">
        <w:rPr>
          <w:szCs w:val="24"/>
        </w:rPr>
        <w:t xml:space="preserve"> full time</w:t>
      </w:r>
      <w:r w:rsidRPr="00412D97">
        <w:rPr>
          <w:szCs w:val="24"/>
        </w:rPr>
        <w:t>.</w:t>
      </w:r>
    </w:p>
    <w:tbl>
      <w:tblPr>
        <w:tblW w:w="0" w:type="auto"/>
        <w:tblLayout w:type="fixed"/>
        <w:tblLook w:val="0000" w:firstRow="0" w:lastRow="0" w:firstColumn="0" w:lastColumn="0" w:noHBand="0" w:noVBand="0"/>
      </w:tblPr>
      <w:tblGrid>
        <w:gridCol w:w="4622"/>
        <w:gridCol w:w="4622"/>
      </w:tblGrid>
      <w:tr w:rsidR="00937DD9" w:rsidRPr="00412D97">
        <w:tc>
          <w:tcPr>
            <w:tcW w:w="4622" w:type="dxa"/>
          </w:tcPr>
          <w:p w:rsidR="00937DD9" w:rsidRPr="00412D97" w:rsidRDefault="00937DD9">
            <w:pPr>
              <w:pStyle w:val="Institution"/>
              <w:rPr>
                <w:szCs w:val="24"/>
              </w:rPr>
            </w:pPr>
            <w:smartTag w:uri="urn:schemas-microsoft-com:office:smarttags" w:element="place">
              <w:smartTag w:uri="urn:schemas-microsoft-com:office:smarttags" w:element="PlaceName">
                <w:r w:rsidRPr="00412D97">
                  <w:rPr>
                    <w:szCs w:val="24"/>
                  </w:rPr>
                  <w:t>Royal</w:t>
                </w:r>
              </w:smartTag>
              <w:r w:rsidRPr="00412D97">
                <w:rPr>
                  <w:szCs w:val="24"/>
                </w:rPr>
                <w:t xml:space="preserve"> </w:t>
              </w:r>
              <w:smartTag w:uri="urn:schemas-microsoft-com:office:smarttags" w:element="PlaceName">
                <w:r w:rsidRPr="00412D97">
                  <w:rPr>
                    <w:szCs w:val="24"/>
                  </w:rPr>
                  <w:t>Berkshire</w:t>
                </w:r>
              </w:smartTag>
              <w:r w:rsidRPr="00412D97">
                <w:rPr>
                  <w:szCs w:val="24"/>
                </w:rPr>
                <w:t xml:space="preserve"> </w:t>
              </w:r>
              <w:smartTag w:uri="urn:schemas-microsoft-com:office:smarttags" w:element="PlaceType">
                <w:r w:rsidRPr="00412D97">
                  <w:rPr>
                    <w:szCs w:val="24"/>
                  </w:rPr>
                  <w:t>Hospital</w:t>
                </w:r>
              </w:smartTag>
            </w:smartTag>
            <w:r w:rsidRPr="00412D97">
              <w:rPr>
                <w:szCs w:val="24"/>
              </w:rPr>
              <w:t>, Histopathology and Microbiology Lab</w:t>
            </w:r>
          </w:p>
          <w:p w:rsidR="00937DD9" w:rsidRPr="00412D97" w:rsidRDefault="00937DD9">
            <w:pPr>
              <w:pStyle w:val="CityState"/>
              <w:rPr>
                <w:szCs w:val="24"/>
              </w:rPr>
            </w:pPr>
            <w:smartTag w:uri="urn:schemas-microsoft-com:office:smarttags" w:element="place">
              <w:smartTag w:uri="urn:schemas-microsoft-com:office:smarttags" w:element="City">
                <w:r w:rsidRPr="00412D97">
                  <w:rPr>
                    <w:szCs w:val="24"/>
                  </w:rPr>
                  <w:t>Reading</w:t>
                </w:r>
              </w:smartTag>
              <w:r w:rsidRPr="00412D97">
                <w:rPr>
                  <w:szCs w:val="24"/>
                </w:rPr>
                <w:t xml:space="preserve">, </w:t>
              </w:r>
              <w:smartTag w:uri="urn:schemas-microsoft-com:office:smarttags" w:element="country-region">
                <w:r w:rsidRPr="00412D97">
                  <w:rPr>
                    <w:szCs w:val="24"/>
                  </w:rPr>
                  <w:t>UK</w:t>
                </w:r>
              </w:smartTag>
            </w:smartTag>
          </w:p>
        </w:tc>
        <w:tc>
          <w:tcPr>
            <w:tcW w:w="4622" w:type="dxa"/>
          </w:tcPr>
          <w:p w:rsidR="00937DD9" w:rsidRPr="00412D97" w:rsidRDefault="00937DD9">
            <w:pPr>
              <w:pStyle w:val="Date"/>
              <w:framePr w:wrap="auto"/>
              <w:rPr>
                <w:rFonts w:ascii="Times New Roman" w:hAnsi="Times New Roman"/>
                <w:sz w:val="24"/>
                <w:szCs w:val="24"/>
              </w:rPr>
            </w:pPr>
            <w:r w:rsidRPr="00412D97">
              <w:rPr>
                <w:rFonts w:ascii="Times New Roman" w:hAnsi="Times New Roman"/>
                <w:sz w:val="24"/>
                <w:szCs w:val="24"/>
              </w:rPr>
              <w:t>June 1992 – September 1992</w:t>
            </w:r>
          </w:p>
        </w:tc>
      </w:tr>
    </w:tbl>
    <w:p w:rsidR="00937DD9" w:rsidRPr="00412D97" w:rsidRDefault="00937DD9">
      <w:pPr>
        <w:pStyle w:val="Achievement"/>
        <w:rPr>
          <w:szCs w:val="24"/>
        </w:rPr>
      </w:pPr>
      <w:r w:rsidRPr="00412D97">
        <w:rPr>
          <w:szCs w:val="24"/>
        </w:rPr>
        <w:t xml:space="preserve">Medical Laboratory Scientific Officer (MLSO). Gained medical practical experience working as part of a team. </w:t>
      </w:r>
      <w:r w:rsidR="00E842C5" w:rsidRPr="00E842C5">
        <w:rPr>
          <w:b/>
          <w:szCs w:val="24"/>
        </w:rPr>
        <w:t>Achievement:</w:t>
      </w:r>
      <w:r w:rsidR="00E842C5">
        <w:rPr>
          <w:szCs w:val="24"/>
        </w:rPr>
        <w:t xml:space="preserve"> </w:t>
      </w:r>
      <w:r w:rsidRPr="00412D97">
        <w:rPr>
          <w:szCs w:val="24"/>
        </w:rPr>
        <w:t>Showed initiative to overcome difficult periods when there was staff shortage.</w:t>
      </w:r>
      <w:r w:rsidR="00E842C5">
        <w:rPr>
          <w:szCs w:val="24"/>
        </w:rPr>
        <w:t xml:space="preserve"> Managed to gain experience in a hospital lab in UK and made good contacts and used them for my </w:t>
      </w:r>
      <w:proofErr w:type="spellStart"/>
      <w:r w:rsidR="00E842C5">
        <w:rPr>
          <w:szCs w:val="24"/>
        </w:rPr>
        <w:t>Ph.D</w:t>
      </w:r>
      <w:proofErr w:type="spellEnd"/>
      <w:r w:rsidR="00E842C5">
        <w:rPr>
          <w:szCs w:val="24"/>
        </w:rPr>
        <w:t xml:space="preserve"> for certain analysis carried out in the lab.</w:t>
      </w:r>
    </w:p>
    <w:p w:rsidR="00937DD9" w:rsidRPr="00412D97" w:rsidRDefault="00937DD9">
      <w:pPr>
        <w:pStyle w:val="SectionTitle"/>
        <w:rPr>
          <w:rFonts w:ascii="Times New Roman" w:hAnsi="Times New Roman"/>
          <w:sz w:val="24"/>
          <w:szCs w:val="24"/>
        </w:rPr>
      </w:pPr>
      <w:r w:rsidRPr="00412D97">
        <w:rPr>
          <w:rFonts w:ascii="Times New Roman" w:hAnsi="Times New Roman"/>
          <w:sz w:val="24"/>
          <w:szCs w:val="24"/>
        </w:rPr>
        <w:lastRenderedPageBreak/>
        <w:t>Key Professional Skills</w:t>
      </w:r>
    </w:p>
    <w:p w:rsidR="00937DD9" w:rsidRPr="00412D97" w:rsidRDefault="00937DD9">
      <w:pPr>
        <w:pStyle w:val="Achievement"/>
        <w:numPr>
          <w:ilvl w:val="0"/>
          <w:numId w:val="1"/>
        </w:numPr>
        <w:rPr>
          <w:szCs w:val="24"/>
        </w:rPr>
      </w:pPr>
      <w:r w:rsidRPr="00412D97">
        <w:rPr>
          <w:b/>
          <w:szCs w:val="24"/>
        </w:rPr>
        <w:t xml:space="preserve">Computer literacy. </w:t>
      </w:r>
      <w:r w:rsidRPr="00412D97">
        <w:rPr>
          <w:szCs w:val="24"/>
        </w:rPr>
        <w:t>Advanced computing skills</w:t>
      </w:r>
      <w:r w:rsidRPr="00412D97">
        <w:rPr>
          <w:b/>
          <w:szCs w:val="24"/>
        </w:rPr>
        <w:t xml:space="preserve"> </w:t>
      </w:r>
      <w:r w:rsidR="003A1BA8" w:rsidRPr="00412D97">
        <w:rPr>
          <w:szCs w:val="24"/>
        </w:rPr>
        <w:t>in Windows XP</w:t>
      </w:r>
      <w:r w:rsidRPr="00412D97">
        <w:rPr>
          <w:szCs w:val="24"/>
        </w:rPr>
        <w:t xml:space="preserve"> and MS-Office</w:t>
      </w:r>
      <w:r w:rsidR="003A1BA8" w:rsidRPr="00412D97">
        <w:rPr>
          <w:szCs w:val="24"/>
        </w:rPr>
        <w:t xml:space="preserve"> 20</w:t>
      </w:r>
      <w:r w:rsidR="00E26EBD">
        <w:rPr>
          <w:szCs w:val="24"/>
        </w:rPr>
        <w:t>1</w:t>
      </w:r>
      <w:r w:rsidR="003A1BA8" w:rsidRPr="00412D97">
        <w:rPr>
          <w:szCs w:val="24"/>
        </w:rPr>
        <w:t>0</w:t>
      </w:r>
      <w:r w:rsidRPr="00412D97">
        <w:rPr>
          <w:szCs w:val="24"/>
        </w:rPr>
        <w:t xml:space="preserve"> (Excel, Word, Access, PowerPoint). Some C programming and user of Suns and statistical packages (SAS, Minitab, SPSS).</w:t>
      </w:r>
    </w:p>
    <w:p w:rsidR="00937DD9" w:rsidRPr="00412D97" w:rsidRDefault="00937DD9">
      <w:pPr>
        <w:pStyle w:val="SectionTitle"/>
        <w:numPr>
          <w:ilvl w:val="12"/>
          <w:numId w:val="0"/>
        </w:numPr>
        <w:rPr>
          <w:rFonts w:ascii="Times New Roman" w:hAnsi="Times New Roman"/>
          <w:sz w:val="24"/>
          <w:szCs w:val="24"/>
        </w:rPr>
      </w:pPr>
      <w:r w:rsidRPr="00412D97">
        <w:rPr>
          <w:rFonts w:ascii="Times New Roman" w:hAnsi="Times New Roman"/>
          <w:sz w:val="24"/>
          <w:szCs w:val="24"/>
        </w:rPr>
        <w:t>Awards</w:t>
      </w:r>
    </w:p>
    <w:p w:rsidR="00937DD9" w:rsidRPr="00412D97" w:rsidRDefault="00937DD9">
      <w:pPr>
        <w:pStyle w:val="Achievement"/>
        <w:rPr>
          <w:szCs w:val="24"/>
        </w:rPr>
      </w:pPr>
      <w:r w:rsidRPr="00412D97">
        <w:rPr>
          <w:szCs w:val="24"/>
        </w:rPr>
        <w:t xml:space="preserve">Sidney Perry Foundation (1993); BBSRC (1992-1995); BBSRC award to attend a conference in Nice (1995); Arthur Hosier award (The University of Reading); A. J Banks Fund award from SCI (1995) to attend a conference in Budapest; IAMA award recipient ($1500) to attend and present a paper in Jakarta, Indonesia, EPSRC Graduate School award (15-20 April 1995, University of </w:t>
      </w:r>
      <w:proofErr w:type="spellStart"/>
      <w:r w:rsidRPr="00412D97">
        <w:rPr>
          <w:szCs w:val="24"/>
        </w:rPr>
        <w:t>Doncaster</w:t>
      </w:r>
      <w:proofErr w:type="spellEnd"/>
      <w:r w:rsidRPr="00412D97">
        <w:rPr>
          <w:szCs w:val="24"/>
        </w:rPr>
        <w:t>).</w:t>
      </w:r>
    </w:p>
    <w:p w:rsidR="00937DD9" w:rsidRPr="00412D97" w:rsidRDefault="00937DD9">
      <w:pPr>
        <w:pStyle w:val="SectionTitle"/>
        <w:numPr>
          <w:ilvl w:val="12"/>
          <w:numId w:val="0"/>
        </w:numPr>
        <w:rPr>
          <w:rFonts w:ascii="Times New Roman" w:hAnsi="Times New Roman"/>
          <w:sz w:val="24"/>
          <w:szCs w:val="24"/>
        </w:rPr>
      </w:pPr>
      <w:r w:rsidRPr="00412D97">
        <w:rPr>
          <w:rFonts w:ascii="Times New Roman" w:hAnsi="Times New Roman"/>
          <w:sz w:val="24"/>
          <w:szCs w:val="24"/>
        </w:rPr>
        <w:t>Memberships</w:t>
      </w:r>
    </w:p>
    <w:p w:rsidR="00CA2423" w:rsidRDefault="00CA2423">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b/>
          <w:sz w:val="24"/>
          <w:szCs w:val="24"/>
        </w:rPr>
      </w:pPr>
      <w:r>
        <w:rPr>
          <w:rFonts w:ascii="Times New Roman" w:hAnsi="Times New Roman"/>
          <w:b/>
          <w:sz w:val="24"/>
          <w:szCs w:val="24"/>
        </w:rPr>
        <w:t>Section Editor</w:t>
      </w:r>
      <w:r w:rsidR="00E559D6">
        <w:rPr>
          <w:rFonts w:ascii="Times New Roman" w:hAnsi="Times New Roman"/>
          <w:b/>
          <w:sz w:val="24"/>
          <w:szCs w:val="24"/>
        </w:rPr>
        <w:t xml:space="preserve"> in Chief</w:t>
      </w:r>
      <w:r>
        <w:rPr>
          <w:rFonts w:ascii="Times New Roman" w:hAnsi="Times New Roman"/>
          <w:b/>
          <w:sz w:val="24"/>
          <w:szCs w:val="24"/>
        </w:rPr>
        <w:t xml:space="preserve"> Foods (Food Security and </w:t>
      </w:r>
      <w:proofErr w:type="spellStart"/>
      <w:r>
        <w:rPr>
          <w:rFonts w:ascii="Times New Roman" w:hAnsi="Times New Roman"/>
          <w:b/>
          <w:sz w:val="24"/>
          <w:szCs w:val="24"/>
        </w:rPr>
        <w:t>Sustainaility</w:t>
      </w:r>
      <w:proofErr w:type="spellEnd"/>
      <w:r>
        <w:rPr>
          <w:rFonts w:ascii="Times New Roman" w:hAnsi="Times New Roman"/>
          <w:b/>
          <w:sz w:val="24"/>
          <w:szCs w:val="24"/>
        </w:rPr>
        <w:t>) (2020-).</w:t>
      </w:r>
    </w:p>
    <w:p w:rsidR="00CA2423" w:rsidRDefault="00CA2423">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b/>
          <w:sz w:val="24"/>
          <w:szCs w:val="24"/>
        </w:rPr>
      </w:pPr>
      <w:r>
        <w:rPr>
          <w:rFonts w:ascii="Times New Roman" w:hAnsi="Times New Roman"/>
          <w:b/>
          <w:sz w:val="24"/>
          <w:szCs w:val="24"/>
        </w:rPr>
        <w:t xml:space="preserve">Ex Editor </w:t>
      </w:r>
      <w:r w:rsidR="00E559D6">
        <w:rPr>
          <w:rFonts w:ascii="Times New Roman" w:hAnsi="Times New Roman"/>
          <w:b/>
          <w:sz w:val="24"/>
          <w:szCs w:val="24"/>
        </w:rPr>
        <w:t xml:space="preserve">in Chief </w:t>
      </w:r>
      <w:r>
        <w:rPr>
          <w:rFonts w:ascii="Times New Roman" w:hAnsi="Times New Roman"/>
          <w:b/>
          <w:sz w:val="24"/>
          <w:szCs w:val="24"/>
        </w:rPr>
        <w:t>Current Research in Nutrition and Food Science (2015-2019).</w:t>
      </w:r>
    </w:p>
    <w:p w:rsidR="006E6C57" w:rsidRPr="00412D97" w:rsidRDefault="002B5FA9">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rPr>
      </w:pPr>
      <w:r w:rsidRPr="002B5FA9">
        <w:rPr>
          <w:rFonts w:ascii="Times New Roman" w:hAnsi="Times New Roman"/>
          <w:b/>
          <w:sz w:val="24"/>
          <w:szCs w:val="24"/>
        </w:rPr>
        <w:t>FELLOW</w:t>
      </w:r>
      <w:r w:rsidR="00937DD9" w:rsidRPr="002B5FA9">
        <w:rPr>
          <w:rFonts w:ascii="Times New Roman" w:hAnsi="Times New Roman"/>
          <w:b/>
          <w:sz w:val="24"/>
          <w:szCs w:val="24"/>
        </w:rPr>
        <w:t xml:space="preserve"> </w:t>
      </w:r>
      <w:r w:rsidR="00937DD9" w:rsidRPr="00412D97">
        <w:rPr>
          <w:rFonts w:ascii="Times New Roman" w:hAnsi="Times New Roman"/>
          <w:sz w:val="24"/>
          <w:szCs w:val="24"/>
        </w:rPr>
        <w:t>of the Institute of Food Science &amp; Technology</w:t>
      </w:r>
      <w:r w:rsidR="006F1866">
        <w:rPr>
          <w:rFonts w:ascii="Times New Roman" w:hAnsi="Times New Roman"/>
          <w:sz w:val="24"/>
          <w:szCs w:val="24"/>
        </w:rPr>
        <w:t xml:space="preserve"> (since 2007)</w:t>
      </w:r>
      <w:r w:rsidR="00937DD9" w:rsidRPr="00412D97">
        <w:rPr>
          <w:rFonts w:ascii="Times New Roman" w:hAnsi="Times New Roman"/>
          <w:sz w:val="24"/>
          <w:szCs w:val="24"/>
        </w:rPr>
        <w:t>, Licentiate member of The Institute of Quality Assurance</w:t>
      </w:r>
      <w:r w:rsidR="006F1866">
        <w:rPr>
          <w:rFonts w:ascii="Times New Roman" w:hAnsi="Times New Roman"/>
          <w:sz w:val="24"/>
          <w:szCs w:val="24"/>
        </w:rPr>
        <w:t xml:space="preserve"> (since 2003)</w:t>
      </w:r>
      <w:r w:rsidR="00937DD9" w:rsidRPr="00412D97">
        <w:rPr>
          <w:rFonts w:ascii="Times New Roman" w:hAnsi="Times New Roman"/>
          <w:sz w:val="24"/>
          <w:szCs w:val="24"/>
        </w:rPr>
        <w:t xml:space="preserve">, </w:t>
      </w:r>
      <w:r w:rsidR="006F1866">
        <w:rPr>
          <w:rFonts w:ascii="Times New Roman" w:hAnsi="Times New Roman"/>
          <w:sz w:val="24"/>
          <w:szCs w:val="24"/>
        </w:rPr>
        <w:t xml:space="preserve">Section Editor CIGR, </w:t>
      </w:r>
      <w:r w:rsidR="00937DD9" w:rsidRPr="00412D97">
        <w:rPr>
          <w:rFonts w:ascii="Times New Roman" w:hAnsi="Times New Roman"/>
          <w:sz w:val="24"/>
          <w:szCs w:val="24"/>
        </w:rPr>
        <w:t xml:space="preserve">Member of the Society for Applied Microbiology, Society for the Chemical Industries (SCI), Food Additives &amp; Contaminants, Food, Nutrition and Agriculture (FAO), Journal of Chemical Technology and Biotechnology, </w:t>
      </w:r>
      <w:proofErr w:type="spellStart"/>
      <w:r w:rsidR="00937DD9" w:rsidRPr="00412D97">
        <w:rPr>
          <w:rFonts w:ascii="Times New Roman" w:hAnsi="Times New Roman"/>
          <w:sz w:val="24"/>
          <w:szCs w:val="24"/>
        </w:rPr>
        <w:t>Trofima</w:t>
      </w:r>
      <w:proofErr w:type="spellEnd"/>
      <w:r w:rsidR="00937DD9" w:rsidRPr="00412D97">
        <w:rPr>
          <w:rFonts w:ascii="Times New Roman" w:hAnsi="Times New Roman"/>
          <w:sz w:val="24"/>
          <w:szCs w:val="24"/>
        </w:rPr>
        <w:t xml:space="preserve"> and Pota, Member of IAMA (International Agribusiness Management Association), Genetic Engineering News, Institute of Food Technologists.</w:t>
      </w:r>
    </w:p>
    <w:p w:rsidR="00FF549A" w:rsidRPr="00412D97" w:rsidRDefault="00FF549A" w:rsidP="00FF549A">
      <w:pPr>
        <w:rPr>
          <w:rFonts w:ascii="Times New Roman" w:hAnsi="Times New Roman"/>
          <w:b/>
          <w:sz w:val="24"/>
          <w:szCs w:val="24"/>
          <w:lang w:val="en-GB"/>
        </w:rPr>
      </w:pPr>
      <w:r w:rsidRPr="00412D97">
        <w:rPr>
          <w:rFonts w:ascii="Times New Roman" w:hAnsi="Times New Roman"/>
          <w:b/>
          <w:sz w:val="24"/>
          <w:szCs w:val="24"/>
          <w:lang w:val="en-GB"/>
        </w:rPr>
        <w:t>Reviewer for the following journals</w:t>
      </w:r>
    </w:p>
    <w:p w:rsidR="00FF549A" w:rsidRPr="00412D97" w:rsidRDefault="00E26EBD" w:rsidP="00FF549A">
      <w:pPr>
        <w:jc w:val="both"/>
        <w:rPr>
          <w:rFonts w:ascii="Times New Roman" w:hAnsi="Times New Roman"/>
          <w:sz w:val="24"/>
          <w:szCs w:val="24"/>
          <w:lang w:val="en-GB"/>
        </w:rPr>
      </w:pPr>
      <w:r>
        <w:rPr>
          <w:rFonts w:ascii="Times New Roman" w:hAnsi="Times New Roman"/>
          <w:sz w:val="24"/>
          <w:szCs w:val="24"/>
          <w:lang w:val="en-GB"/>
        </w:rPr>
        <w:t xml:space="preserve">Foods, Antioxidants, Microorganisms, Frontiers, </w:t>
      </w:r>
      <w:r w:rsidR="00FF549A" w:rsidRPr="00412D97">
        <w:rPr>
          <w:rFonts w:ascii="Times New Roman" w:hAnsi="Times New Roman"/>
          <w:sz w:val="24"/>
          <w:szCs w:val="24"/>
          <w:lang w:val="en-GB"/>
        </w:rPr>
        <w:t xml:space="preserve">International Journal of Food Science and Technology, Journal of the Sciences of Food and Agriculture, </w:t>
      </w:r>
      <w:r w:rsidR="006F1866">
        <w:rPr>
          <w:rFonts w:ascii="Times New Roman" w:hAnsi="Times New Roman"/>
          <w:sz w:val="24"/>
          <w:szCs w:val="24"/>
          <w:lang w:val="en-GB"/>
        </w:rPr>
        <w:t xml:space="preserve">Food Chemistry, </w:t>
      </w:r>
      <w:r w:rsidR="00FF549A" w:rsidRPr="00412D97">
        <w:rPr>
          <w:rFonts w:ascii="Times New Roman" w:hAnsi="Times New Roman"/>
          <w:sz w:val="24"/>
          <w:szCs w:val="24"/>
          <w:lang w:val="en-GB"/>
        </w:rPr>
        <w:t>Journal of Agricultural and Food Chemistry, Food Research International, Critical Reviews in Food Science and Nutrition, Journal of Food Biochemistry, Waste Management, Journal of Food Engineering</w:t>
      </w:r>
      <w:r w:rsidR="006F1866">
        <w:rPr>
          <w:rFonts w:ascii="Times New Roman" w:hAnsi="Times New Roman"/>
          <w:sz w:val="24"/>
          <w:szCs w:val="24"/>
          <w:lang w:val="en-GB"/>
        </w:rPr>
        <w:t>, Journal of Food Science and Technology, CIGR</w:t>
      </w:r>
      <w:r w:rsidR="00FF549A" w:rsidRPr="00412D97">
        <w:rPr>
          <w:rFonts w:ascii="Times New Roman" w:hAnsi="Times New Roman"/>
          <w:sz w:val="24"/>
          <w:szCs w:val="24"/>
          <w:lang w:val="en-GB"/>
        </w:rPr>
        <w:t>.</w:t>
      </w:r>
    </w:p>
    <w:p w:rsidR="00E26EBD" w:rsidRPr="00E26EBD" w:rsidRDefault="00E26EBD" w:rsidP="00E26EBD">
      <w:pPr>
        <w:keepLines/>
        <w:spacing w:line="360" w:lineRule="auto"/>
        <w:jc w:val="both"/>
        <w:rPr>
          <w:rFonts w:ascii="Times New Roman" w:hAnsi="Times New Roman"/>
          <w:b/>
          <w:iCs/>
          <w:sz w:val="24"/>
          <w:szCs w:val="24"/>
          <w:lang w:val="el-GR"/>
        </w:rPr>
      </w:pPr>
      <w:proofErr w:type="spellStart"/>
      <w:r>
        <w:rPr>
          <w:rFonts w:ascii="Times New Roman" w:hAnsi="Times New Roman"/>
          <w:b/>
          <w:iCs/>
          <w:sz w:val="24"/>
          <w:szCs w:val="24"/>
          <w:lang w:val="el-GR"/>
        </w:rPr>
        <w:t>Managerial</w:t>
      </w:r>
      <w:proofErr w:type="spellEnd"/>
      <w:r>
        <w:rPr>
          <w:rFonts w:ascii="Times New Roman" w:hAnsi="Times New Roman"/>
          <w:b/>
          <w:iCs/>
          <w:sz w:val="24"/>
          <w:szCs w:val="24"/>
          <w:lang w:val="el-GR"/>
        </w:rPr>
        <w:t xml:space="preserve"> </w:t>
      </w:r>
      <w:proofErr w:type="spellStart"/>
      <w:r>
        <w:rPr>
          <w:rFonts w:ascii="Times New Roman" w:hAnsi="Times New Roman"/>
          <w:b/>
          <w:iCs/>
          <w:sz w:val="24"/>
          <w:szCs w:val="24"/>
          <w:lang w:val="el-GR"/>
        </w:rPr>
        <w:t>Experience</w:t>
      </w:r>
      <w:proofErr w:type="spellEnd"/>
    </w:p>
    <w:p w:rsidR="00E26EBD" w:rsidRPr="00E26EBD" w:rsidRDefault="00E26EBD" w:rsidP="00E26EBD">
      <w:pPr>
        <w:numPr>
          <w:ilvl w:val="0"/>
          <w:numId w:val="43"/>
        </w:numPr>
        <w:jc w:val="both"/>
        <w:rPr>
          <w:rFonts w:ascii="Times New Roman" w:hAnsi="Times New Roman"/>
          <w:sz w:val="24"/>
          <w:szCs w:val="24"/>
        </w:rPr>
      </w:pPr>
      <w:r>
        <w:rPr>
          <w:rFonts w:ascii="Times New Roman" w:hAnsi="Times New Roman"/>
          <w:sz w:val="24"/>
          <w:szCs w:val="24"/>
        </w:rPr>
        <w:t>Head</w:t>
      </w:r>
      <w:r w:rsidRPr="00840A42">
        <w:rPr>
          <w:rFonts w:ascii="Times New Roman" w:hAnsi="Times New Roman"/>
          <w:sz w:val="24"/>
          <w:szCs w:val="24"/>
        </w:rPr>
        <w:t xml:space="preserve"> </w:t>
      </w:r>
      <w:r>
        <w:rPr>
          <w:rFonts w:ascii="Times New Roman" w:hAnsi="Times New Roman"/>
          <w:sz w:val="24"/>
          <w:szCs w:val="24"/>
        </w:rPr>
        <w:t>of</w:t>
      </w:r>
      <w:r w:rsidRPr="00840A42">
        <w:rPr>
          <w:rFonts w:ascii="Times New Roman" w:hAnsi="Times New Roman"/>
          <w:sz w:val="24"/>
          <w:szCs w:val="24"/>
        </w:rPr>
        <w:t xml:space="preserve"> </w:t>
      </w:r>
      <w:r>
        <w:rPr>
          <w:rFonts w:ascii="Times New Roman" w:hAnsi="Times New Roman"/>
          <w:sz w:val="24"/>
          <w:szCs w:val="24"/>
        </w:rPr>
        <w:t>the</w:t>
      </w:r>
      <w:r w:rsidRPr="00840A42">
        <w:rPr>
          <w:rFonts w:ascii="Times New Roman" w:hAnsi="Times New Roman"/>
          <w:sz w:val="24"/>
          <w:szCs w:val="24"/>
        </w:rPr>
        <w:t xml:space="preserve"> </w:t>
      </w:r>
      <w:r>
        <w:rPr>
          <w:rFonts w:ascii="Times New Roman" w:hAnsi="Times New Roman"/>
          <w:sz w:val="24"/>
          <w:szCs w:val="24"/>
        </w:rPr>
        <w:t>Dept</w:t>
      </w:r>
      <w:r w:rsidRPr="00840A42">
        <w:rPr>
          <w:rFonts w:ascii="Times New Roman" w:hAnsi="Times New Roman"/>
          <w:sz w:val="24"/>
          <w:szCs w:val="24"/>
        </w:rPr>
        <w:t xml:space="preserve">. </w:t>
      </w:r>
      <w:r>
        <w:rPr>
          <w:rFonts w:ascii="Times New Roman" w:hAnsi="Times New Roman"/>
          <w:sz w:val="24"/>
          <w:szCs w:val="24"/>
        </w:rPr>
        <w:t>Food</w:t>
      </w:r>
      <w:r w:rsidRPr="00E26EBD">
        <w:rPr>
          <w:rFonts w:ascii="Times New Roman" w:hAnsi="Times New Roman"/>
          <w:sz w:val="24"/>
          <w:szCs w:val="24"/>
        </w:rPr>
        <w:t xml:space="preserve"> </w:t>
      </w:r>
      <w:r>
        <w:rPr>
          <w:rFonts w:ascii="Times New Roman" w:hAnsi="Times New Roman"/>
          <w:sz w:val="24"/>
          <w:szCs w:val="24"/>
        </w:rPr>
        <w:t>Technology</w:t>
      </w:r>
      <w:r w:rsidRPr="00E26EBD">
        <w:rPr>
          <w:rFonts w:ascii="Times New Roman" w:hAnsi="Times New Roman"/>
          <w:sz w:val="24"/>
          <w:szCs w:val="24"/>
        </w:rPr>
        <w:t xml:space="preserve"> </w:t>
      </w:r>
      <w:r>
        <w:rPr>
          <w:rFonts w:ascii="Times New Roman" w:hAnsi="Times New Roman"/>
          <w:sz w:val="24"/>
          <w:szCs w:val="24"/>
        </w:rPr>
        <w:t>Decision</w:t>
      </w:r>
      <w:r w:rsidRPr="00E26EBD">
        <w:rPr>
          <w:rFonts w:ascii="Times New Roman" w:hAnsi="Times New Roman"/>
          <w:sz w:val="24"/>
          <w:szCs w:val="24"/>
        </w:rPr>
        <w:t xml:space="preserve"> 3092/30.08.2013 </w:t>
      </w:r>
      <w:r>
        <w:rPr>
          <w:rFonts w:ascii="Times New Roman" w:hAnsi="Times New Roman"/>
          <w:sz w:val="24"/>
          <w:szCs w:val="24"/>
        </w:rPr>
        <w:t>of</w:t>
      </w:r>
      <w:r w:rsidRPr="00E26EBD">
        <w:rPr>
          <w:rFonts w:ascii="Times New Roman" w:hAnsi="Times New Roman"/>
          <w:sz w:val="24"/>
          <w:szCs w:val="24"/>
        </w:rPr>
        <w:t xml:space="preserve"> </w:t>
      </w:r>
      <w:r>
        <w:rPr>
          <w:rFonts w:ascii="Times New Roman" w:hAnsi="Times New Roman"/>
          <w:sz w:val="24"/>
          <w:szCs w:val="24"/>
        </w:rPr>
        <w:t>the</w:t>
      </w:r>
      <w:r w:rsidRPr="00E26EBD">
        <w:rPr>
          <w:rFonts w:ascii="Times New Roman" w:hAnsi="Times New Roman"/>
          <w:sz w:val="24"/>
          <w:szCs w:val="24"/>
        </w:rPr>
        <w:t xml:space="preserve"> </w:t>
      </w:r>
      <w:r>
        <w:rPr>
          <w:rFonts w:ascii="Times New Roman" w:hAnsi="Times New Roman"/>
          <w:sz w:val="24"/>
          <w:szCs w:val="24"/>
        </w:rPr>
        <w:t>Rector</w:t>
      </w:r>
      <w:r w:rsidRPr="00E26EBD">
        <w:rPr>
          <w:rFonts w:ascii="Times New Roman" w:hAnsi="Times New Roman"/>
          <w:sz w:val="24"/>
          <w:szCs w:val="24"/>
        </w:rPr>
        <w:t xml:space="preserve"> </w:t>
      </w:r>
      <w:r>
        <w:rPr>
          <w:rFonts w:ascii="Times New Roman" w:hAnsi="Times New Roman"/>
          <w:sz w:val="24"/>
          <w:szCs w:val="24"/>
        </w:rPr>
        <w:t>of</w:t>
      </w:r>
      <w:r w:rsidRPr="00E26EBD">
        <w:rPr>
          <w:rFonts w:ascii="Times New Roman" w:hAnsi="Times New Roman"/>
          <w:sz w:val="24"/>
          <w:szCs w:val="24"/>
        </w:rPr>
        <w:t xml:space="preserve"> </w:t>
      </w:r>
      <w:r>
        <w:rPr>
          <w:rFonts w:ascii="Times New Roman" w:hAnsi="Times New Roman"/>
          <w:sz w:val="24"/>
          <w:szCs w:val="24"/>
          <w:lang w:val="el-GR"/>
        </w:rPr>
        <w:t>ΤΕΙ</w:t>
      </w:r>
      <w:r w:rsidRPr="00E26EBD">
        <w:rPr>
          <w:rFonts w:ascii="Times New Roman" w:hAnsi="Times New Roman"/>
          <w:sz w:val="24"/>
          <w:szCs w:val="24"/>
        </w:rPr>
        <w:t xml:space="preserve"> Peloponnese  (1692/29.06.2015) </w:t>
      </w:r>
      <w:r>
        <w:rPr>
          <w:rFonts w:ascii="Times New Roman" w:hAnsi="Times New Roman"/>
          <w:sz w:val="24"/>
          <w:szCs w:val="24"/>
        </w:rPr>
        <w:t>from</w:t>
      </w:r>
      <w:r w:rsidRPr="00E26EBD">
        <w:rPr>
          <w:rFonts w:ascii="Times New Roman" w:hAnsi="Times New Roman"/>
          <w:sz w:val="24"/>
          <w:szCs w:val="24"/>
        </w:rPr>
        <w:t xml:space="preserve"> 01.09.2013-31.10.2015</w:t>
      </w:r>
    </w:p>
    <w:p w:rsidR="00E26EBD" w:rsidRPr="00E26EBD" w:rsidRDefault="00E26EBD" w:rsidP="00E26EBD">
      <w:pPr>
        <w:numPr>
          <w:ilvl w:val="0"/>
          <w:numId w:val="43"/>
        </w:numPr>
        <w:jc w:val="both"/>
        <w:rPr>
          <w:rFonts w:ascii="Times New Roman" w:hAnsi="Times New Roman"/>
          <w:sz w:val="24"/>
          <w:szCs w:val="24"/>
        </w:rPr>
      </w:pPr>
      <w:r>
        <w:rPr>
          <w:rFonts w:ascii="Times New Roman" w:hAnsi="Times New Roman"/>
          <w:sz w:val="24"/>
          <w:szCs w:val="24"/>
        </w:rPr>
        <w:t>Associate</w:t>
      </w:r>
      <w:r w:rsidRPr="00E26EBD">
        <w:rPr>
          <w:rFonts w:ascii="Times New Roman" w:hAnsi="Times New Roman"/>
          <w:sz w:val="24"/>
          <w:szCs w:val="24"/>
        </w:rPr>
        <w:t xml:space="preserve"> </w:t>
      </w:r>
      <w:r>
        <w:rPr>
          <w:rFonts w:ascii="Times New Roman" w:hAnsi="Times New Roman"/>
          <w:sz w:val="24"/>
          <w:szCs w:val="24"/>
        </w:rPr>
        <w:t>Dean</w:t>
      </w:r>
      <w:r w:rsidRPr="00E26EBD">
        <w:rPr>
          <w:rFonts w:ascii="Times New Roman" w:hAnsi="Times New Roman"/>
          <w:sz w:val="24"/>
          <w:szCs w:val="24"/>
        </w:rPr>
        <w:t xml:space="preserve"> </w:t>
      </w:r>
      <w:r>
        <w:rPr>
          <w:rFonts w:ascii="Times New Roman" w:hAnsi="Times New Roman"/>
          <w:sz w:val="24"/>
          <w:szCs w:val="24"/>
        </w:rPr>
        <w:t>of</w:t>
      </w:r>
      <w:r w:rsidRPr="00E26EBD">
        <w:rPr>
          <w:rFonts w:ascii="Times New Roman" w:hAnsi="Times New Roman"/>
          <w:sz w:val="24"/>
          <w:szCs w:val="24"/>
        </w:rPr>
        <w:t xml:space="preserve"> </w:t>
      </w:r>
      <w:r>
        <w:rPr>
          <w:rFonts w:ascii="Times New Roman" w:hAnsi="Times New Roman"/>
          <w:sz w:val="24"/>
          <w:szCs w:val="24"/>
        </w:rPr>
        <w:t>School</w:t>
      </w:r>
      <w:r w:rsidRPr="00E26EBD">
        <w:rPr>
          <w:rFonts w:ascii="Times New Roman" w:hAnsi="Times New Roman"/>
          <w:sz w:val="24"/>
          <w:szCs w:val="24"/>
        </w:rPr>
        <w:t xml:space="preserve"> </w:t>
      </w:r>
      <w:r>
        <w:rPr>
          <w:rFonts w:ascii="Times New Roman" w:hAnsi="Times New Roman"/>
          <w:sz w:val="24"/>
          <w:szCs w:val="24"/>
        </w:rPr>
        <w:t>of</w:t>
      </w:r>
      <w:r w:rsidRPr="00E26EBD">
        <w:rPr>
          <w:rFonts w:ascii="Times New Roman" w:hAnsi="Times New Roman"/>
          <w:sz w:val="24"/>
          <w:szCs w:val="24"/>
        </w:rPr>
        <w:t xml:space="preserve"> </w:t>
      </w:r>
      <w:r>
        <w:rPr>
          <w:rFonts w:ascii="Times New Roman" w:hAnsi="Times New Roman"/>
          <w:sz w:val="24"/>
          <w:szCs w:val="24"/>
        </w:rPr>
        <w:t>Agriculture</w:t>
      </w:r>
      <w:r w:rsidRPr="00E26EBD">
        <w:rPr>
          <w:rFonts w:ascii="Times New Roman" w:hAnsi="Times New Roman"/>
          <w:sz w:val="24"/>
          <w:szCs w:val="24"/>
        </w:rPr>
        <w:t xml:space="preserve"> </w:t>
      </w:r>
      <w:r>
        <w:rPr>
          <w:rFonts w:ascii="Times New Roman" w:hAnsi="Times New Roman"/>
          <w:sz w:val="24"/>
          <w:szCs w:val="24"/>
        </w:rPr>
        <w:t>and Food Technology and Nutrition</w:t>
      </w:r>
      <w:r w:rsidRPr="00E26EBD">
        <w:rPr>
          <w:rFonts w:ascii="Times New Roman" w:hAnsi="Times New Roman"/>
          <w:sz w:val="24"/>
          <w:szCs w:val="24"/>
        </w:rPr>
        <w:t xml:space="preserve"> (decision 1699/29.06.2015) </w:t>
      </w:r>
      <w:r>
        <w:rPr>
          <w:rFonts w:ascii="Times New Roman" w:hAnsi="Times New Roman"/>
          <w:sz w:val="24"/>
          <w:szCs w:val="24"/>
        </w:rPr>
        <w:t>from</w:t>
      </w:r>
      <w:r w:rsidRPr="00E26EBD">
        <w:rPr>
          <w:rFonts w:ascii="Times New Roman" w:hAnsi="Times New Roman"/>
          <w:sz w:val="24"/>
          <w:szCs w:val="24"/>
        </w:rPr>
        <w:t xml:space="preserve"> 01.09.2013-31.10.2015</w:t>
      </w:r>
      <w:r>
        <w:rPr>
          <w:rFonts w:ascii="Times New Roman" w:hAnsi="Times New Roman"/>
          <w:sz w:val="24"/>
          <w:szCs w:val="24"/>
        </w:rPr>
        <w:t xml:space="preserve"> Decision 4741</w:t>
      </w:r>
      <w:r w:rsidRPr="00E26EBD">
        <w:rPr>
          <w:rFonts w:ascii="Times New Roman" w:hAnsi="Times New Roman"/>
          <w:sz w:val="24"/>
          <w:szCs w:val="24"/>
        </w:rPr>
        <w:t xml:space="preserve">/25.01.2014 </w:t>
      </w:r>
      <w:r>
        <w:rPr>
          <w:rFonts w:ascii="Times New Roman" w:hAnsi="Times New Roman"/>
          <w:sz w:val="24"/>
          <w:szCs w:val="24"/>
        </w:rPr>
        <w:t>of</w:t>
      </w:r>
      <w:r w:rsidRPr="00E26EBD">
        <w:rPr>
          <w:rFonts w:ascii="Times New Roman" w:hAnsi="Times New Roman"/>
          <w:sz w:val="24"/>
          <w:szCs w:val="24"/>
        </w:rPr>
        <w:t xml:space="preserve"> </w:t>
      </w:r>
      <w:r>
        <w:rPr>
          <w:rFonts w:ascii="Times New Roman" w:hAnsi="Times New Roman"/>
          <w:sz w:val="24"/>
          <w:szCs w:val="24"/>
        </w:rPr>
        <w:t>the</w:t>
      </w:r>
      <w:r w:rsidRPr="00E26EBD">
        <w:rPr>
          <w:rFonts w:ascii="Times New Roman" w:hAnsi="Times New Roman"/>
          <w:sz w:val="24"/>
          <w:szCs w:val="24"/>
        </w:rPr>
        <w:t xml:space="preserve"> </w:t>
      </w:r>
      <w:r>
        <w:rPr>
          <w:rFonts w:ascii="Times New Roman" w:hAnsi="Times New Roman"/>
          <w:sz w:val="24"/>
          <w:szCs w:val="24"/>
        </w:rPr>
        <w:t>Rector</w:t>
      </w:r>
      <w:r w:rsidRPr="00E26EBD">
        <w:rPr>
          <w:rFonts w:ascii="Times New Roman" w:hAnsi="Times New Roman"/>
          <w:sz w:val="24"/>
          <w:szCs w:val="24"/>
        </w:rPr>
        <w:t xml:space="preserve"> </w:t>
      </w:r>
      <w:r>
        <w:rPr>
          <w:rFonts w:ascii="Times New Roman" w:hAnsi="Times New Roman"/>
          <w:sz w:val="24"/>
          <w:szCs w:val="24"/>
        </w:rPr>
        <w:t>of</w:t>
      </w:r>
      <w:r w:rsidRPr="00E26EBD">
        <w:rPr>
          <w:rFonts w:ascii="Times New Roman" w:hAnsi="Times New Roman"/>
          <w:sz w:val="24"/>
          <w:szCs w:val="24"/>
        </w:rPr>
        <w:t xml:space="preserve"> </w:t>
      </w:r>
      <w:r>
        <w:rPr>
          <w:rFonts w:ascii="Times New Roman" w:hAnsi="Times New Roman"/>
          <w:sz w:val="24"/>
          <w:szCs w:val="24"/>
          <w:lang w:val="el-GR"/>
        </w:rPr>
        <w:t>ΤΕΙ</w:t>
      </w:r>
      <w:r w:rsidRPr="00E26EBD">
        <w:rPr>
          <w:rFonts w:ascii="Times New Roman" w:hAnsi="Times New Roman"/>
          <w:sz w:val="24"/>
          <w:szCs w:val="24"/>
        </w:rPr>
        <w:t xml:space="preserve"> Peloponnese.</w:t>
      </w:r>
    </w:p>
    <w:p w:rsidR="00E26EBD" w:rsidRPr="00E26EBD" w:rsidRDefault="00E74E6B" w:rsidP="00E26EBD">
      <w:pPr>
        <w:numPr>
          <w:ilvl w:val="0"/>
          <w:numId w:val="43"/>
        </w:numPr>
        <w:jc w:val="both"/>
        <w:rPr>
          <w:rFonts w:ascii="Times New Roman" w:hAnsi="Times New Roman"/>
          <w:sz w:val="24"/>
          <w:szCs w:val="24"/>
        </w:rPr>
      </w:pPr>
      <w:r>
        <w:rPr>
          <w:rFonts w:ascii="Times New Roman" w:hAnsi="Times New Roman"/>
          <w:sz w:val="24"/>
          <w:szCs w:val="24"/>
        </w:rPr>
        <w:t xml:space="preserve">Coordinator for research program of Academic Libraries </w:t>
      </w:r>
      <w:r w:rsidRPr="00E26EBD">
        <w:rPr>
          <w:rFonts w:ascii="Times New Roman" w:hAnsi="Times New Roman"/>
          <w:sz w:val="24"/>
          <w:szCs w:val="24"/>
        </w:rPr>
        <w:t>2009-2013</w:t>
      </w:r>
      <w:r>
        <w:rPr>
          <w:rFonts w:ascii="Times New Roman" w:hAnsi="Times New Roman"/>
          <w:sz w:val="24"/>
          <w:szCs w:val="24"/>
        </w:rPr>
        <w:t xml:space="preserve"> </w:t>
      </w:r>
      <w:r w:rsidR="00E26EBD" w:rsidRPr="00E26EBD">
        <w:rPr>
          <w:rFonts w:ascii="Times New Roman" w:hAnsi="Times New Roman"/>
          <w:sz w:val="24"/>
          <w:szCs w:val="24"/>
        </w:rPr>
        <w:t xml:space="preserve">29/04-12-2008 </w:t>
      </w:r>
      <w:r>
        <w:rPr>
          <w:rFonts w:ascii="Times New Roman" w:hAnsi="Times New Roman"/>
          <w:sz w:val="24"/>
          <w:szCs w:val="24"/>
        </w:rPr>
        <w:t>decision of council of TEI Peloponnese</w:t>
      </w:r>
      <w:r w:rsidR="00E26EBD" w:rsidRPr="00E26EBD">
        <w:rPr>
          <w:rFonts w:ascii="Times New Roman" w:hAnsi="Times New Roman"/>
          <w:sz w:val="24"/>
          <w:szCs w:val="24"/>
        </w:rPr>
        <w:t>.</w:t>
      </w:r>
    </w:p>
    <w:p w:rsidR="00E26EBD" w:rsidRPr="00E26EBD" w:rsidRDefault="00E74E6B" w:rsidP="00E26EBD">
      <w:pPr>
        <w:numPr>
          <w:ilvl w:val="0"/>
          <w:numId w:val="43"/>
        </w:numPr>
        <w:jc w:val="both"/>
        <w:rPr>
          <w:rFonts w:ascii="Times New Roman" w:hAnsi="Times New Roman"/>
          <w:sz w:val="24"/>
          <w:szCs w:val="24"/>
        </w:rPr>
      </w:pPr>
      <w:r>
        <w:rPr>
          <w:rFonts w:ascii="Times New Roman" w:hAnsi="Times New Roman"/>
          <w:sz w:val="24"/>
          <w:szCs w:val="24"/>
        </w:rPr>
        <w:t>Scientific</w:t>
      </w:r>
      <w:r w:rsidRPr="00E74E6B">
        <w:rPr>
          <w:rFonts w:ascii="Times New Roman" w:hAnsi="Times New Roman"/>
          <w:sz w:val="24"/>
          <w:szCs w:val="24"/>
        </w:rPr>
        <w:t xml:space="preserve"> </w:t>
      </w:r>
      <w:r>
        <w:rPr>
          <w:rFonts w:ascii="Times New Roman" w:hAnsi="Times New Roman"/>
          <w:sz w:val="24"/>
          <w:szCs w:val="24"/>
        </w:rPr>
        <w:t>Coordinator</w:t>
      </w:r>
      <w:r w:rsidRPr="00E74E6B">
        <w:rPr>
          <w:rFonts w:ascii="Times New Roman" w:hAnsi="Times New Roman"/>
          <w:sz w:val="24"/>
          <w:szCs w:val="24"/>
        </w:rPr>
        <w:t xml:space="preserve"> </w:t>
      </w:r>
      <w:r>
        <w:rPr>
          <w:rFonts w:ascii="Times New Roman" w:hAnsi="Times New Roman"/>
          <w:sz w:val="24"/>
          <w:szCs w:val="24"/>
        </w:rPr>
        <w:t>of</w:t>
      </w:r>
      <w:r w:rsidRPr="00E74E6B">
        <w:rPr>
          <w:rFonts w:ascii="Times New Roman" w:hAnsi="Times New Roman"/>
          <w:sz w:val="24"/>
          <w:szCs w:val="24"/>
        </w:rPr>
        <w:t xml:space="preserve"> </w:t>
      </w:r>
      <w:r>
        <w:rPr>
          <w:rFonts w:ascii="Times New Roman" w:hAnsi="Times New Roman"/>
          <w:sz w:val="24"/>
          <w:szCs w:val="24"/>
        </w:rPr>
        <w:t>Library</w:t>
      </w:r>
      <w:r w:rsidRPr="00E74E6B">
        <w:rPr>
          <w:rFonts w:ascii="Times New Roman" w:hAnsi="Times New Roman"/>
          <w:sz w:val="24"/>
          <w:szCs w:val="24"/>
        </w:rPr>
        <w:t xml:space="preserve"> </w:t>
      </w:r>
      <w:r>
        <w:rPr>
          <w:rFonts w:ascii="Times New Roman" w:hAnsi="Times New Roman"/>
          <w:sz w:val="24"/>
          <w:szCs w:val="24"/>
        </w:rPr>
        <w:t>program</w:t>
      </w:r>
      <w:r w:rsidRPr="00E74E6B">
        <w:rPr>
          <w:rFonts w:ascii="Times New Roman" w:hAnsi="Times New Roman"/>
          <w:sz w:val="24"/>
          <w:szCs w:val="24"/>
        </w:rPr>
        <w:t xml:space="preserve"> </w:t>
      </w:r>
      <w:r w:rsidR="00E26EBD" w:rsidRPr="00E26EBD">
        <w:rPr>
          <w:rFonts w:ascii="Times New Roman" w:hAnsi="Times New Roman"/>
          <w:sz w:val="24"/>
          <w:szCs w:val="24"/>
        </w:rPr>
        <w:t xml:space="preserve">2/29.01.2009 </w:t>
      </w:r>
      <w:r>
        <w:rPr>
          <w:rFonts w:ascii="Times New Roman" w:hAnsi="Times New Roman"/>
          <w:sz w:val="24"/>
          <w:szCs w:val="24"/>
        </w:rPr>
        <w:t>decision of Council</w:t>
      </w:r>
      <w:r w:rsidR="00E26EBD" w:rsidRPr="00E26EBD">
        <w:rPr>
          <w:rFonts w:ascii="Times New Roman" w:hAnsi="Times New Roman"/>
          <w:sz w:val="24"/>
          <w:szCs w:val="24"/>
        </w:rPr>
        <w:t>.</w:t>
      </w:r>
    </w:p>
    <w:p w:rsidR="00E26EBD" w:rsidRPr="00E26EBD" w:rsidRDefault="00E74E6B" w:rsidP="00E26EBD">
      <w:pPr>
        <w:numPr>
          <w:ilvl w:val="0"/>
          <w:numId w:val="43"/>
        </w:numPr>
        <w:jc w:val="both"/>
        <w:rPr>
          <w:rFonts w:ascii="Times New Roman" w:hAnsi="Times New Roman"/>
          <w:sz w:val="24"/>
          <w:szCs w:val="24"/>
        </w:rPr>
      </w:pPr>
      <w:r>
        <w:rPr>
          <w:rFonts w:ascii="Times New Roman" w:hAnsi="Times New Roman"/>
          <w:sz w:val="24"/>
          <w:szCs w:val="24"/>
        </w:rPr>
        <w:t xml:space="preserve">Scientific Coordinator of Research program for Library Equipment Support Decision </w:t>
      </w:r>
      <w:r w:rsidR="00E26EBD" w:rsidRPr="00E26EBD">
        <w:rPr>
          <w:rFonts w:ascii="Times New Roman" w:hAnsi="Times New Roman"/>
          <w:sz w:val="24"/>
          <w:szCs w:val="24"/>
        </w:rPr>
        <w:t xml:space="preserve">13/30.07.2009 </w:t>
      </w:r>
      <w:r>
        <w:rPr>
          <w:rFonts w:ascii="Times New Roman" w:hAnsi="Times New Roman"/>
          <w:sz w:val="24"/>
          <w:szCs w:val="24"/>
        </w:rPr>
        <w:t>of council of TEI Peloponnese</w:t>
      </w:r>
    </w:p>
    <w:p w:rsidR="00E26EBD" w:rsidRPr="00E26EBD" w:rsidRDefault="00E74E6B" w:rsidP="00E26EBD">
      <w:pPr>
        <w:numPr>
          <w:ilvl w:val="0"/>
          <w:numId w:val="43"/>
        </w:numPr>
        <w:jc w:val="both"/>
        <w:rPr>
          <w:rFonts w:ascii="Times New Roman" w:hAnsi="Times New Roman"/>
          <w:sz w:val="24"/>
          <w:szCs w:val="24"/>
        </w:rPr>
      </w:pPr>
      <w:r>
        <w:rPr>
          <w:rFonts w:ascii="Times New Roman" w:hAnsi="Times New Roman"/>
          <w:sz w:val="24"/>
          <w:szCs w:val="24"/>
        </w:rPr>
        <w:t>Scientific</w:t>
      </w:r>
      <w:r w:rsidRPr="00E74E6B">
        <w:rPr>
          <w:rFonts w:ascii="Times New Roman" w:hAnsi="Times New Roman"/>
          <w:sz w:val="24"/>
          <w:szCs w:val="24"/>
        </w:rPr>
        <w:t xml:space="preserve"> </w:t>
      </w:r>
      <w:r>
        <w:rPr>
          <w:rFonts w:ascii="Times New Roman" w:hAnsi="Times New Roman"/>
          <w:sz w:val="24"/>
          <w:szCs w:val="24"/>
        </w:rPr>
        <w:t>and Academic Coordinator</w:t>
      </w:r>
      <w:r w:rsidRPr="00E74E6B">
        <w:rPr>
          <w:rFonts w:ascii="Times New Roman" w:hAnsi="Times New Roman"/>
          <w:sz w:val="24"/>
          <w:szCs w:val="24"/>
        </w:rPr>
        <w:t xml:space="preserve"> </w:t>
      </w:r>
      <w:r>
        <w:rPr>
          <w:rFonts w:ascii="Times New Roman" w:hAnsi="Times New Roman"/>
          <w:sz w:val="24"/>
          <w:szCs w:val="24"/>
        </w:rPr>
        <w:t>for</w:t>
      </w:r>
      <w:r w:rsidRPr="00E74E6B">
        <w:rPr>
          <w:rFonts w:ascii="Times New Roman" w:hAnsi="Times New Roman"/>
          <w:sz w:val="24"/>
          <w:szCs w:val="24"/>
        </w:rPr>
        <w:t xml:space="preserve"> </w:t>
      </w:r>
      <w:r>
        <w:rPr>
          <w:rFonts w:ascii="Times New Roman" w:hAnsi="Times New Roman"/>
          <w:sz w:val="24"/>
          <w:szCs w:val="24"/>
        </w:rPr>
        <w:t>Research</w:t>
      </w:r>
      <w:r w:rsidRPr="00E74E6B">
        <w:rPr>
          <w:rFonts w:ascii="Times New Roman" w:hAnsi="Times New Roman"/>
          <w:sz w:val="24"/>
          <w:szCs w:val="24"/>
        </w:rPr>
        <w:t xml:space="preserve"> </w:t>
      </w:r>
      <w:r>
        <w:rPr>
          <w:rFonts w:ascii="Times New Roman" w:hAnsi="Times New Roman"/>
          <w:sz w:val="24"/>
          <w:szCs w:val="24"/>
        </w:rPr>
        <w:t>program</w:t>
      </w:r>
      <w:r w:rsidRPr="00E74E6B">
        <w:rPr>
          <w:rFonts w:ascii="Times New Roman" w:hAnsi="Times New Roman"/>
          <w:sz w:val="24"/>
          <w:szCs w:val="24"/>
        </w:rPr>
        <w:t xml:space="preserve"> </w:t>
      </w:r>
      <w:r>
        <w:rPr>
          <w:rFonts w:ascii="Times New Roman" w:hAnsi="Times New Roman"/>
          <w:sz w:val="24"/>
          <w:szCs w:val="24"/>
        </w:rPr>
        <w:t xml:space="preserve">of Support and Implementation of Library Decision of Council of TEI Peloponnese </w:t>
      </w:r>
    </w:p>
    <w:p w:rsidR="00E26EBD" w:rsidRPr="00E26EBD" w:rsidRDefault="00907C51" w:rsidP="00E26EBD">
      <w:pPr>
        <w:numPr>
          <w:ilvl w:val="0"/>
          <w:numId w:val="43"/>
        </w:numPr>
        <w:jc w:val="both"/>
        <w:rPr>
          <w:rFonts w:ascii="Times New Roman" w:hAnsi="Times New Roman"/>
          <w:sz w:val="24"/>
          <w:szCs w:val="24"/>
        </w:rPr>
      </w:pPr>
      <w:r>
        <w:rPr>
          <w:rFonts w:ascii="Times New Roman" w:hAnsi="Times New Roman"/>
          <w:sz w:val="24"/>
          <w:szCs w:val="24"/>
        </w:rPr>
        <w:t>Scientific Coordinator of Research program for Upgrade of Library services</w:t>
      </w:r>
      <w:r w:rsidR="00E26EBD" w:rsidRPr="00E26EBD">
        <w:rPr>
          <w:rFonts w:ascii="Times New Roman" w:hAnsi="Times New Roman"/>
          <w:sz w:val="24"/>
          <w:szCs w:val="24"/>
        </w:rPr>
        <w:t xml:space="preserve"> </w:t>
      </w:r>
      <w:r>
        <w:rPr>
          <w:rFonts w:ascii="Times New Roman" w:hAnsi="Times New Roman"/>
          <w:sz w:val="24"/>
          <w:szCs w:val="24"/>
        </w:rPr>
        <w:t xml:space="preserve">of TEI Peloponnese </w:t>
      </w:r>
      <w:r w:rsidRPr="00E26EBD">
        <w:rPr>
          <w:rFonts w:ascii="Times New Roman" w:hAnsi="Times New Roman"/>
          <w:sz w:val="24"/>
          <w:szCs w:val="24"/>
        </w:rPr>
        <w:t xml:space="preserve">18/14-10-2010 </w:t>
      </w:r>
      <w:r>
        <w:rPr>
          <w:rFonts w:ascii="Times New Roman" w:hAnsi="Times New Roman"/>
          <w:sz w:val="24"/>
          <w:szCs w:val="24"/>
        </w:rPr>
        <w:t>Council Decision</w:t>
      </w:r>
      <w:r w:rsidR="00E26EBD" w:rsidRPr="00E26EBD">
        <w:rPr>
          <w:rFonts w:ascii="Times New Roman" w:hAnsi="Times New Roman"/>
          <w:sz w:val="24"/>
          <w:szCs w:val="24"/>
        </w:rPr>
        <w:t>.</w:t>
      </w:r>
    </w:p>
    <w:p w:rsidR="00E26EBD" w:rsidRPr="00E26EBD" w:rsidRDefault="00E74E6B" w:rsidP="00E26EBD">
      <w:pPr>
        <w:numPr>
          <w:ilvl w:val="0"/>
          <w:numId w:val="43"/>
        </w:numPr>
        <w:jc w:val="both"/>
        <w:rPr>
          <w:rFonts w:ascii="Times New Roman" w:hAnsi="Times New Roman"/>
          <w:sz w:val="24"/>
          <w:szCs w:val="24"/>
        </w:rPr>
      </w:pPr>
      <w:r>
        <w:rPr>
          <w:rFonts w:ascii="Times New Roman" w:hAnsi="Times New Roman"/>
          <w:sz w:val="24"/>
          <w:szCs w:val="24"/>
        </w:rPr>
        <w:t>Member</w:t>
      </w:r>
      <w:r w:rsidRPr="00907C51">
        <w:rPr>
          <w:rFonts w:ascii="Times New Roman" w:hAnsi="Times New Roman"/>
          <w:sz w:val="24"/>
          <w:szCs w:val="24"/>
        </w:rPr>
        <w:t xml:space="preserve"> </w:t>
      </w:r>
      <w:r>
        <w:rPr>
          <w:rFonts w:ascii="Times New Roman" w:hAnsi="Times New Roman"/>
          <w:sz w:val="24"/>
          <w:szCs w:val="24"/>
        </w:rPr>
        <w:t>of</w:t>
      </w:r>
      <w:r w:rsidRPr="00907C51">
        <w:rPr>
          <w:rFonts w:ascii="Times New Roman" w:hAnsi="Times New Roman"/>
          <w:sz w:val="24"/>
          <w:szCs w:val="24"/>
        </w:rPr>
        <w:t xml:space="preserve"> </w:t>
      </w:r>
      <w:r>
        <w:rPr>
          <w:rFonts w:ascii="Times New Roman" w:hAnsi="Times New Roman"/>
          <w:sz w:val="24"/>
          <w:szCs w:val="24"/>
        </w:rPr>
        <w:t>the</w:t>
      </w:r>
      <w:r w:rsidRPr="00907C51">
        <w:rPr>
          <w:rFonts w:ascii="Times New Roman" w:hAnsi="Times New Roman"/>
          <w:sz w:val="24"/>
          <w:szCs w:val="24"/>
        </w:rPr>
        <w:t xml:space="preserve"> </w:t>
      </w:r>
      <w:r>
        <w:rPr>
          <w:rFonts w:ascii="Times New Roman" w:hAnsi="Times New Roman"/>
          <w:sz w:val="24"/>
          <w:szCs w:val="24"/>
        </w:rPr>
        <w:t>Committee</w:t>
      </w:r>
      <w:r w:rsidRPr="00907C51">
        <w:rPr>
          <w:rFonts w:ascii="Times New Roman" w:hAnsi="Times New Roman"/>
          <w:sz w:val="24"/>
          <w:szCs w:val="24"/>
        </w:rPr>
        <w:t xml:space="preserve"> </w:t>
      </w:r>
      <w:r>
        <w:rPr>
          <w:rFonts w:ascii="Times New Roman" w:hAnsi="Times New Roman"/>
          <w:sz w:val="24"/>
          <w:szCs w:val="24"/>
        </w:rPr>
        <w:t>of</w:t>
      </w:r>
      <w:r w:rsidR="00907C51" w:rsidRPr="00907C51">
        <w:rPr>
          <w:rFonts w:ascii="Times New Roman" w:hAnsi="Times New Roman"/>
          <w:sz w:val="24"/>
          <w:szCs w:val="24"/>
        </w:rPr>
        <w:t xml:space="preserve"> </w:t>
      </w:r>
      <w:r w:rsidR="00907C51">
        <w:rPr>
          <w:rFonts w:ascii="Times New Roman" w:hAnsi="Times New Roman"/>
          <w:sz w:val="24"/>
          <w:szCs w:val="24"/>
          <w:lang w:val="en-GB"/>
        </w:rPr>
        <w:t xml:space="preserve">Special Accounts Research </w:t>
      </w:r>
      <w:r w:rsidR="00907C51" w:rsidRPr="00E26EBD">
        <w:rPr>
          <w:rFonts w:ascii="Times New Roman" w:hAnsi="Times New Roman"/>
          <w:sz w:val="24"/>
          <w:szCs w:val="24"/>
          <w:lang w:val="en-GB"/>
        </w:rPr>
        <w:t xml:space="preserve"> </w:t>
      </w:r>
      <w:r w:rsidR="00907C51">
        <w:rPr>
          <w:rFonts w:ascii="Times New Roman" w:hAnsi="Times New Roman"/>
          <w:sz w:val="24"/>
          <w:szCs w:val="24"/>
          <w:lang w:val="en-GB"/>
        </w:rPr>
        <w:t xml:space="preserve">2013-2015 Decision </w:t>
      </w:r>
      <w:r w:rsidR="00907C51" w:rsidRPr="00E26EBD">
        <w:rPr>
          <w:rFonts w:ascii="Times New Roman" w:hAnsi="Times New Roman"/>
          <w:sz w:val="24"/>
          <w:szCs w:val="24"/>
        </w:rPr>
        <w:t>4/07.03.2013</w:t>
      </w:r>
    </w:p>
    <w:p w:rsidR="00E26EBD" w:rsidRPr="00E26EBD" w:rsidRDefault="00E26EBD" w:rsidP="00E26EBD">
      <w:pPr>
        <w:numPr>
          <w:ilvl w:val="0"/>
          <w:numId w:val="43"/>
        </w:numPr>
        <w:jc w:val="both"/>
        <w:rPr>
          <w:rFonts w:ascii="Times New Roman" w:hAnsi="Times New Roman"/>
          <w:sz w:val="24"/>
          <w:szCs w:val="24"/>
          <w:lang w:val="en-GB"/>
        </w:rPr>
      </w:pPr>
      <w:r w:rsidRPr="00E26EBD">
        <w:rPr>
          <w:rFonts w:ascii="Times New Roman" w:hAnsi="Times New Roman"/>
          <w:sz w:val="24"/>
          <w:szCs w:val="24"/>
          <w:lang w:val="en-GB"/>
        </w:rPr>
        <w:t xml:space="preserve">12.2013 </w:t>
      </w:r>
      <w:r w:rsidR="00E74E6B">
        <w:rPr>
          <w:rFonts w:ascii="Times New Roman" w:hAnsi="Times New Roman"/>
          <w:sz w:val="24"/>
          <w:szCs w:val="24"/>
          <w:lang w:val="en-GB"/>
        </w:rPr>
        <w:t xml:space="preserve">Vice President of Special Accounts Research </w:t>
      </w:r>
      <w:r w:rsidRPr="00E26EBD">
        <w:rPr>
          <w:rFonts w:ascii="Times New Roman" w:hAnsi="Times New Roman"/>
          <w:sz w:val="24"/>
          <w:szCs w:val="24"/>
          <w:lang w:val="en-GB"/>
        </w:rPr>
        <w:t xml:space="preserve"> </w:t>
      </w:r>
    </w:p>
    <w:p w:rsidR="00FF549A" w:rsidRPr="00840A42" w:rsidRDefault="00FF549A">
      <w:pPr>
        <w:tabs>
          <w:tab w:val="left" w:pos="1080"/>
          <w:tab w:val="left" w:pos="1800"/>
          <w:tab w:val="left" w:pos="2520"/>
          <w:tab w:val="left" w:pos="3240"/>
          <w:tab w:val="left" w:pos="3960"/>
          <w:tab w:val="left" w:pos="4680"/>
          <w:tab w:val="left" w:pos="5400"/>
          <w:tab w:val="left" w:pos="6120"/>
          <w:tab w:val="left" w:pos="6840"/>
          <w:tab w:val="left" w:pos="7560"/>
          <w:tab w:val="left" w:pos="8280"/>
        </w:tabs>
        <w:ind w:right="180"/>
        <w:jc w:val="both"/>
        <w:rPr>
          <w:rFonts w:ascii="Times New Roman" w:hAnsi="Times New Roman"/>
          <w:sz w:val="24"/>
          <w:szCs w:val="24"/>
        </w:rPr>
      </w:pPr>
    </w:p>
    <w:p w:rsidR="00C22C69" w:rsidRPr="00412D97" w:rsidRDefault="00876C57" w:rsidP="00C22C69">
      <w:pPr>
        <w:jc w:val="both"/>
        <w:rPr>
          <w:rFonts w:ascii="Times New Roman" w:hAnsi="Times New Roman"/>
          <w:b/>
          <w:sz w:val="24"/>
          <w:szCs w:val="24"/>
        </w:rPr>
      </w:pPr>
      <w:r>
        <w:rPr>
          <w:rFonts w:ascii="Times New Roman" w:hAnsi="Times New Roman"/>
          <w:b/>
          <w:sz w:val="24"/>
          <w:szCs w:val="24"/>
        </w:rPr>
        <w:br w:type="page"/>
      </w:r>
      <w:r w:rsidR="00C22C69" w:rsidRPr="00412D97">
        <w:rPr>
          <w:rFonts w:ascii="Times New Roman" w:hAnsi="Times New Roman"/>
          <w:b/>
          <w:sz w:val="24"/>
          <w:szCs w:val="24"/>
        </w:rPr>
        <w:lastRenderedPageBreak/>
        <w:t>RESEARCH INTERESTS</w:t>
      </w:r>
    </w:p>
    <w:tbl>
      <w:tblPr>
        <w:tblW w:w="9560" w:type="dxa"/>
        <w:tblLayout w:type="fixed"/>
        <w:tblLook w:val="0000" w:firstRow="0" w:lastRow="0" w:firstColumn="0" w:lastColumn="0" w:noHBand="0" w:noVBand="0"/>
      </w:tblPr>
      <w:tblGrid>
        <w:gridCol w:w="518"/>
        <w:gridCol w:w="9042"/>
      </w:tblGrid>
      <w:tr w:rsidR="00C22C69" w:rsidRPr="00412D97">
        <w:trPr>
          <w:trHeight w:val="231"/>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1.</w:t>
            </w:r>
          </w:p>
        </w:tc>
        <w:tc>
          <w:tcPr>
            <w:tcW w:w="9042" w:type="dxa"/>
          </w:tcPr>
          <w:p w:rsidR="00C22C69" w:rsidRPr="00412D97" w:rsidRDefault="00C22C69" w:rsidP="003F357D">
            <w:pPr>
              <w:jc w:val="both"/>
              <w:rPr>
                <w:rFonts w:ascii="Times New Roman" w:hAnsi="Times New Roman"/>
                <w:sz w:val="24"/>
                <w:szCs w:val="24"/>
                <w:lang w:val="en-GB"/>
              </w:rPr>
            </w:pPr>
            <w:r w:rsidRPr="00412D97">
              <w:rPr>
                <w:rFonts w:ascii="Times New Roman" w:hAnsi="Times New Roman"/>
                <w:sz w:val="24"/>
                <w:szCs w:val="24"/>
                <w:lang w:val="en-GB"/>
              </w:rPr>
              <w:t>Diffusivity in food matrices</w:t>
            </w:r>
          </w:p>
        </w:tc>
      </w:tr>
      <w:tr w:rsidR="00C22C69" w:rsidRPr="00412D97">
        <w:trPr>
          <w:trHeight w:val="246"/>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2.</w:t>
            </w:r>
          </w:p>
        </w:tc>
        <w:tc>
          <w:tcPr>
            <w:tcW w:w="9042"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Solid state fermentations</w:t>
            </w:r>
            <w:r w:rsidR="009703EB" w:rsidRPr="00412D97">
              <w:rPr>
                <w:rFonts w:ascii="Times New Roman" w:hAnsi="Times New Roman"/>
                <w:sz w:val="24"/>
                <w:szCs w:val="24"/>
              </w:rPr>
              <w:t>-Food Microbiology (Fungi)</w:t>
            </w:r>
          </w:p>
        </w:tc>
      </w:tr>
      <w:tr w:rsidR="00C22C69" w:rsidRPr="00412D97">
        <w:trPr>
          <w:trHeight w:val="231"/>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3.</w:t>
            </w:r>
          </w:p>
        </w:tc>
        <w:tc>
          <w:tcPr>
            <w:tcW w:w="9042" w:type="dxa"/>
          </w:tcPr>
          <w:p w:rsidR="00C22C69" w:rsidRPr="00412D97" w:rsidRDefault="00C22C69" w:rsidP="003F357D">
            <w:pPr>
              <w:jc w:val="both"/>
              <w:rPr>
                <w:rFonts w:ascii="Times New Roman" w:hAnsi="Times New Roman"/>
                <w:sz w:val="24"/>
                <w:szCs w:val="24"/>
                <w:lang w:val="en-GB"/>
              </w:rPr>
            </w:pPr>
            <w:r w:rsidRPr="00412D97">
              <w:rPr>
                <w:rFonts w:ascii="Times New Roman" w:hAnsi="Times New Roman"/>
                <w:sz w:val="24"/>
                <w:szCs w:val="24"/>
                <w:lang w:val="en-GB"/>
              </w:rPr>
              <w:t>Thermal analysis of Foods and Food Packaging Materials.</w:t>
            </w:r>
          </w:p>
        </w:tc>
      </w:tr>
      <w:tr w:rsidR="00C22C69" w:rsidRPr="00412D97">
        <w:trPr>
          <w:trHeight w:val="231"/>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4.</w:t>
            </w:r>
          </w:p>
        </w:tc>
        <w:tc>
          <w:tcPr>
            <w:tcW w:w="9042" w:type="dxa"/>
          </w:tcPr>
          <w:p w:rsidR="00C22C69" w:rsidRPr="00412D97" w:rsidRDefault="00C22C69" w:rsidP="003F357D">
            <w:pPr>
              <w:jc w:val="both"/>
              <w:rPr>
                <w:rFonts w:ascii="Times New Roman" w:hAnsi="Times New Roman"/>
                <w:sz w:val="24"/>
                <w:szCs w:val="24"/>
                <w:lang w:val="en-GB"/>
              </w:rPr>
            </w:pPr>
            <w:r w:rsidRPr="00412D97">
              <w:rPr>
                <w:rFonts w:ascii="Times New Roman" w:hAnsi="Times New Roman"/>
                <w:sz w:val="24"/>
                <w:szCs w:val="24"/>
                <w:lang w:val="en-GB"/>
              </w:rPr>
              <w:t>Study of chemical, biochemical and physicochemical reactions/alterations occurring in food systems during their storage/preservation.</w:t>
            </w:r>
          </w:p>
        </w:tc>
      </w:tr>
      <w:tr w:rsidR="00C22C69" w:rsidRPr="00412D97">
        <w:trPr>
          <w:trHeight w:val="246"/>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5.</w:t>
            </w:r>
          </w:p>
        </w:tc>
        <w:tc>
          <w:tcPr>
            <w:tcW w:w="9042" w:type="dxa"/>
          </w:tcPr>
          <w:p w:rsidR="00C22C69" w:rsidRPr="00412D97" w:rsidRDefault="00C22C69" w:rsidP="003F357D">
            <w:pPr>
              <w:jc w:val="both"/>
              <w:rPr>
                <w:rFonts w:ascii="Times New Roman" w:hAnsi="Times New Roman"/>
                <w:sz w:val="24"/>
                <w:szCs w:val="24"/>
                <w:lang w:val="en-GB"/>
              </w:rPr>
            </w:pPr>
            <w:r w:rsidRPr="00412D97">
              <w:rPr>
                <w:rFonts w:ascii="Times New Roman" w:hAnsi="Times New Roman"/>
                <w:sz w:val="24"/>
                <w:szCs w:val="24"/>
                <w:lang w:val="en-GB"/>
              </w:rPr>
              <w:t>Kinetic studies of chemical and physicochemical phenomena in food systems.</w:t>
            </w:r>
          </w:p>
        </w:tc>
      </w:tr>
      <w:tr w:rsidR="00C22C69" w:rsidRPr="00412D97">
        <w:trPr>
          <w:trHeight w:val="231"/>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6.</w:t>
            </w:r>
          </w:p>
        </w:tc>
        <w:tc>
          <w:tcPr>
            <w:tcW w:w="9042" w:type="dxa"/>
          </w:tcPr>
          <w:p w:rsidR="00C22C69" w:rsidRPr="00412D97" w:rsidRDefault="00126F22" w:rsidP="003F357D">
            <w:pPr>
              <w:jc w:val="both"/>
              <w:rPr>
                <w:rFonts w:ascii="Times New Roman" w:hAnsi="Times New Roman"/>
                <w:sz w:val="24"/>
                <w:szCs w:val="24"/>
                <w:lang w:val="en-GB"/>
              </w:rPr>
            </w:pPr>
            <w:r w:rsidRPr="00412D97">
              <w:rPr>
                <w:rFonts w:ascii="Times New Roman" w:hAnsi="Times New Roman"/>
                <w:sz w:val="24"/>
                <w:szCs w:val="24"/>
                <w:lang w:val="en-GB"/>
              </w:rPr>
              <w:t>Gene transfer from GM food in nitrogen fixing bacteria</w:t>
            </w:r>
          </w:p>
        </w:tc>
      </w:tr>
      <w:tr w:rsidR="00C22C69" w:rsidRPr="00412D97">
        <w:trPr>
          <w:trHeight w:val="231"/>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7.</w:t>
            </w:r>
          </w:p>
        </w:tc>
        <w:tc>
          <w:tcPr>
            <w:tcW w:w="9042" w:type="dxa"/>
          </w:tcPr>
          <w:p w:rsidR="00C22C69" w:rsidRPr="00412D97" w:rsidRDefault="00C22C69" w:rsidP="003F357D">
            <w:pPr>
              <w:jc w:val="both"/>
              <w:rPr>
                <w:rFonts w:ascii="Times New Roman" w:hAnsi="Times New Roman"/>
                <w:sz w:val="24"/>
                <w:szCs w:val="24"/>
                <w:lang w:val="en-GB"/>
              </w:rPr>
            </w:pPr>
            <w:r w:rsidRPr="00412D97">
              <w:rPr>
                <w:rFonts w:ascii="Times New Roman" w:hAnsi="Times New Roman"/>
                <w:sz w:val="24"/>
                <w:szCs w:val="24"/>
                <w:lang w:val="en-GB"/>
              </w:rPr>
              <w:t>Study of biodegrada</w:t>
            </w:r>
            <w:r w:rsidR="00126F22" w:rsidRPr="00412D97">
              <w:rPr>
                <w:rFonts w:ascii="Times New Roman" w:hAnsi="Times New Roman"/>
                <w:sz w:val="24"/>
                <w:szCs w:val="24"/>
                <w:lang w:val="en-GB"/>
              </w:rPr>
              <w:t xml:space="preserve">ble polymers for </w:t>
            </w:r>
            <w:r w:rsidRPr="00412D97">
              <w:rPr>
                <w:rFonts w:ascii="Times New Roman" w:hAnsi="Times New Roman"/>
                <w:sz w:val="24"/>
                <w:szCs w:val="24"/>
                <w:lang w:val="en-GB"/>
              </w:rPr>
              <w:t xml:space="preserve">food packaging applications. </w:t>
            </w:r>
          </w:p>
        </w:tc>
      </w:tr>
      <w:tr w:rsidR="00C22C69" w:rsidRPr="00412D97">
        <w:trPr>
          <w:trHeight w:val="246"/>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8.</w:t>
            </w:r>
          </w:p>
        </w:tc>
        <w:tc>
          <w:tcPr>
            <w:tcW w:w="9042" w:type="dxa"/>
          </w:tcPr>
          <w:p w:rsidR="00C22C69" w:rsidRPr="00412D97" w:rsidRDefault="00C22C69" w:rsidP="003F357D">
            <w:pPr>
              <w:jc w:val="both"/>
              <w:rPr>
                <w:rFonts w:ascii="Times New Roman" w:hAnsi="Times New Roman"/>
                <w:sz w:val="24"/>
                <w:szCs w:val="24"/>
                <w:lang w:val="en-GB"/>
              </w:rPr>
            </w:pPr>
            <w:r w:rsidRPr="00412D97">
              <w:rPr>
                <w:rFonts w:ascii="Times New Roman" w:hAnsi="Times New Roman"/>
                <w:sz w:val="24"/>
                <w:szCs w:val="24"/>
                <w:lang w:val="en-GB"/>
              </w:rPr>
              <w:t>Edible films for food packaging and coating applications.</w:t>
            </w:r>
          </w:p>
        </w:tc>
      </w:tr>
      <w:tr w:rsidR="00C22C69" w:rsidRPr="00412D97">
        <w:trPr>
          <w:trHeight w:val="231"/>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9.</w:t>
            </w:r>
          </w:p>
        </w:tc>
        <w:tc>
          <w:tcPr>
            <w:tcW w:w="9042" w:type="dxa"/>
          </w:tcPr>
          <w:p w:rsidR="00C22C69" w:rsidRPr="00412D97" w:rsidRDefault="00C22C69" w:rsidP="003F357D">
            <w:pPr>
              <w:jc w:val="both"/>
              <w:rPr>
                <w:rFonts w:ascii="Times New Roman" w:hAnsi="Times New Roman"/>
                <w:sz w:val="24"/>
                <w:szCs w:val="24"/>
                <w:lang w:val="en-GB"/>
              </w:rPr>
            </w:pPr>
            <w:r w:rsidRPr="00412D97">
              <w:rPr>
                <w:rFonts w:ascii="Times New Roman" w:hAnsi="Times New Roman"/>
                <w:sz w:val="24"/>
                <w:szCs w:val="24"/>
                <w:lang w:val="en-GB"/>
              </w:rPr>
              <w:t>Interactions between food packaging materials and foods.</w:t>
            </w:r>
          </w:p>
        </w:tc>
      </w:tr>
      <w:tr w:rsidR="00C22C69" w:rsidRPr="00412D97">
        <w:trPr>
          <w:trHeight w:val="477"/>
        </w:trPr>
        <w:tc>
          <w:tcPr>
            <w:tcW w:w="518"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10.</w:t>
            </w:r>
          </w:p>
        </w:tc>
        <w:tc>
          <w:tcPr>
            <w:tcW w:w="9042" w:type="dxa"/>
          </w:tcPr>
          <w:p w:rsidR="00C22C69" w:rsidRPr="00412D97" w:rsidRDefault="00C22C69" w:rsidP="003F357D">
            <w:pPr>
              <w:jc w:val="both"/>
              <w:rPr>
                <w:rFonts w:ascii="Times New Roman" w:hAnsi="Times New Roman"/>
                <w:sz w:val="24"/>
                <w:szCs w:val="24"/>
                <w:lang w:val="en-GB"/>
              </w:rPr>
            </w:pPr>
            <w:r w:rsidRPr="00412D97">
              <w:rPr>
                <w:rFonts w:ascii="Times New Roman" w:hAnsi="Times New Roman"/>
                <w:sz w:val="24"/>
                <w:szCs w:val="24"/>
                <w:lang w:val="en-GB"/>
              </w:rPr>
              <w:t>Baking, snacks and confectionery products</w:t>
            </w:r>
          </w:p>
        </w:tc>
      </w:tr>
      <w:tr w:rsidR="000935BE" w:rsidRPr="00412D97">
        <w:trPr>
          <w:trHeight w:val="477"/>
        </w:trPr>
        <w:tc>
          <w:tcPr>
            <w:tcW w:w="518" w:type="dxa"/>
          </w:tcPr>
          <w:p w:rsidR="000935BE" w:rsidRPr="00412D97" w:rsidRDefault="000935BE" w:rsidP="003F357D">
            <w:pPr>
              <w:jc w:val="both"/>
              <w:rPr>
                <w:rFonts w:ascii="Times New Roman" w:hAnsi="Times New Roman"/>
                <w:sz w:val="24"/>
                <w:szCs w:val="24"/>
              </w:rPr>
            </w:pPr>
            <w:r w:rsidRPr="00412D97">
              <w:rPr>
                <w:rFonts w:ascii="Times New Roman" w:hAnsi="Times New Roman"/>
                <w:sz w:val="24"/>
                <w:szCs w:val="24"/>
              </w:rPr>
              <w:t>11.</w:t>
            </w:r>
          </w:p>
        </w:tc>
        <w:tc>
          <w:tcPr>
            <w:tcW w:w="9042" w:type="dxa"/>
          </w:tcPr>
          <w:p w:rsidR="000935BE" w:rsidRPr="00412D97" w:rsidRDefault="000935BE" w:rsidP="003F357D">
            <w:pPr>
              <w:jc w:val="both"/>
              <w:rPr>
                <w:rFonts w:ascii="Times New Roman" w:hAnsi="Times New Roman"/>
                <w:sz w:val="24"/>
                <w:szCs w:val="24"/>
                <w:lang w:val="en-GB"/>
              </w:rPr>
            </w:pPr>
            <w:r w:rsidRPr="00412D97">
              <w:rPr>
                <w:rFonts w:ascii="Times New Roman" w:hAnsi="Times New Roman"/>
                <w:sz w:val="24"/>
                <w:szCs w:val="24"/>
                <w:lang w:val="en-GB"/>
              </w:rPr>
              <w:t>Enzymology</w:t>
            </w:r>
          </w:p>
        </w:tc>
      </w:tr>
      <w:tr w:rsidR="009703EB" w:rsidRPr="00412D97">
        <w:trPr>
          <w:trHeight w:val="477"/>
        </w:trPr>
        <w:tc>
          <w:tcPr>
            <w:tcW w:w="518" w:type="dxa"/>
          </w:tcPr>
          <w:p w:rsidR="00D200E6" w:rsidRPr="00412D97" w:rsidRDefault="00D200E6" w:rsidP="003F357D">
            <w:pPr>
              <w:jc w:val="both"/>
              <w:rPr>
                <w:rFonts w:ascii="Times New Roman" w:hAnsi="Times New Roman"/>
                <w:sz w:val="24"/>
                <w:szCs w:val="24"/>
              </w:rPr>
            </w:pPr>
            <w:r>
              <w:rPr>
                <w:rFonts w:ascii="Times New Roman" w:hAnsi="Times New Roman"/>
                <w:sz w:val="24"/>
                <w:szCs w:val="24"/>
              </w:rPr>
              <w:t>12.</w:t>
            </w:r>
            <w:r w:rsidR="000935BE">
              <w:rPr>
                <w:rFonts w:ascii="Times New Roman" w:hAnsi="Times New Roman"/>
                <w:sz w:val="24"/>
                <w:szCs w:val="24"/>
              </w:rPr>
              <w:t xml:space="preserve"> </w:t>
            </w:r>
          </w:p>
        </w:tc>
        <w:tc>
          <w:tcPr>
            <w:tcW w:w="9042" w:type="dxa"/>
          </w:tcPr>
          <w:p w:rsidR="00560A50" w:rsidRPr="00412D97" w:rsidRDefault="00560A50" w:rsidP="000935BE">
            <w:pPr>
              <w:jc w:val="both"/>
              <w:rPr>
                <w:rFonts w:ascii="Times New Roman" w:hAnsi="Times New Roman"/>
                <w:sz w:val="24"/>
                <w:szCs w:val="24"/>
                <w:lang w:val="en-GB"/>
              </w:rPr>
            </w:pPr>
            <w:r>
              <w:rPr>
                <w:rFonts w:ascii="Times New Roman" w:hAnsi="Times New Roman"/>
                <w:sz w:val="24"/>
                <w:szCs w:val="24"/>
                <w:lang w:val="en-GB"/>
              </w:rPr>
              <w:t>Waste management-Production of bioethanol from waste material</w:t>
            </w:r>
            <w:r w:rsidR="000935BE">
              <w:rPr>
                <w:rFonts w:ascii="Times New Roman" w:hAnsi="Times New Roman"/>
                <w:sz w:val="24"/>
                <w:szCs w:val="24"/>
                <w:lang w:val="en-GB"/>
              </w:rPr>
              <w:t xml:space="preserve"> (potato peel waste, sorghum, maize)</w:t>
            </w:r>
          </w:p>
        </w:tc>
      </w:tr>
      <w:tr w:rsidR="000935BE" w:rsidRPr="00412D97">
        <w:trPr>
          <w:trHeight w:val="477"/>
        </w:trPr>
        <w:tc>
          <w:tcPr>
            <w:tcW w:w="518" w:type="dxa"/>
          </w:tcPr>
          <w:p w:rsidR="000935BE" w:rsidRPr="00412D97" w:rsidRDefault="000935BE" w:rsidP="003E04A1">
            <w:pPr>
              <w:jc w:val="both"/>
              <w:rPr>
                <w:rFonts w:ascii="Times New Roman" w:hAnsi="Times New Roman"/>
                <w:sz w:val="24"/>
                <w:szCs w:val="24"/>
              </w:rPr>
            </w:pPr>
            <w:r>
              <w:rPr>
                <w:rFonts w:ascii="Times New Roman" w:hAnsi="Times New Roman"/>
                <w:sz w:val="24"/>
                <w:szCs w:val="24"/>
              </w:rPr>
              <w:t>13.</w:t>
            </w:r>
          </w:p>
        </w:tc>
        <w:tc>
          <w:tcPr>
            <w:tcW w:w="9042" w:type="dxa"/>
          </w:tcPr>
          <w:p w:rsidR="000935BE" w:rsidRPr="00412D97" w:rsidRDefault="000935BE" w:rsidP="003E04A1">
            <w:pPr>
              <w:jc w:val="both"/>
              <w:rPr>
                <w:rFonts w:ascii="Times New Roman" w:hAnsi="Times New Roman"/>
                <w:sz w:val="24"/>
                <w:szCs w:val="24"/>
                <w:lang w:val="en-GB"/>
              </w:rPr>
            </w:pPr>
            <w:r>
              <w:rPr>
                <w:rFonts w:ascii="Times New Roman" w:hAnsi="Times New Roman"/>
                <w:sz w:val="24"/>
                <w:szCs w:val="24"/>
                <w:lang w:val="en-GB"/>
              </w:rPr>
              <w:t>Olive oil technology</w:t>
            </w:r>
          </w:p>
        </w:tc>
      </w:tr>
      <w:tr w:rsidR="000935BE" w:rsidRPr="00412D97">
        <w:trPr>
          <w:trHeight w:val="477"/>
        </w:trPr>
        <w:tc>
          <w:tcPr>
            <w:tcW w:w="518" w:type="dxa"/>
          </w:tcPr>
          <w:p w:rsidR="000935BE" w:rsidRPr="00412D97" w:rsidRDefault="000935BE" w:rsidP="003E04A1">
            <w:pPr>
              <w:jc w:val="both"/>
              <w:rPr>
                <w:rFonts w:ascii="Times New Roman" w:hAnsi="Times New Roman"/>
                <w:sz w:val="24"/>
                <w:szCs w:val="24"/>
              </w:rPr>
            </w:pPr>
            <w:r w:rsidRPr="00412D97">
              <w:rPr>
                <w:rFonts w:ascii="Times New Roman" w:hAnsi="Times New Roman"/>
                <w:sz w:val="24"/>
                <w:szCs w:val="24"/>
              </w:rPr>
              <w:t>1</w:t>
            </w:r>
            <w:r>
              <w:rPr>
                <w:rFonts w:ascii="Times New Roman" w:hAnsi="Times New Roman"/>
                <w:sz w:val="24"/>
                <w:szCs w:val="24"/>
              </w:rPr>
              <w:t>4</w:t>
            </w:r>
            <w:r w:rsidRPr="00412D97">
              <w:rPr>
                <w:rFonts w:ascii="Times New Roman" w:hAnsi="Times New Roman"/>
                <w:sz w:val="24"/>
                <w:szCs w:val="24"/>
              </w:rPr>
              <w:t>.</w:t>
            </w:r>
          </w:p>
        </w:tc>
        <w:tc>
          <w:tcPr>
            <w:tcW w:w="9042" w:type="dxa"/>
          </w:tcPr>
          <w:p w:rsidR="000935BE" w:rsidRPr="00412D97" w:rsidRDefault="000935BE" w:rsidP="003E04A1">
            <w:pPr>
              <w:jc w:val="both"/>
              <w:rPr>
                <w:rFonts w:ascii="Times New Roman" w:hAnsi="Times New Roman"/>
                <w:sz w:val="24"/>
                <w:szCs w:val="24"/>
                <w:lang w:val="en-GB"/>
              </w:rPr>
            </w:pPr>
            <w:r>
              <w:rPr>
                <w:rFonts w:ascii="Times New Roman" w:hAnsi="Times New Roman"/>
                <w:sz w:val="24"/>
                <w:szCs w:val="24"/>
                <w:lang w:val="en-GB"/>
              </w:rPr>
              <w:t>Citrus fruits technology</w:t>
            </w:r>
          </w:p>
        </w:tc>
      </w:tr>
      <w:tr w:rsidR="004623DA" w:rsidRPr="00412D97">
        <w:trPr>
          <w:trHeight w:val="477"/>
        </w:trPr>
        <w:tc>
          <w:tcPr>
            <w:tcW w:w="518" w:type="dxa"/>
          </w:tcPr>
          <w:p w:rsidR="004623DA" w:rsidRPr="00412D97" w:rsidRDefault="004623DA" w:rsidP="00D27B6B">
            <w:pPr>
              <w:jc w:val="both"/>
              <w:rPr>
                <w:rFonts w:ascii="Times New Roman" w:hAnsi="Times New Roman"/>
                <w:sz w:val="24"/>
                <w:szCs w:val="24"/>
              </w:rPr>
            </w:pPr>
            <w:r w:rsidRPr="00412D97">
              <w:rPr>
                <w:rFonts w:ascii="Times New Roman" w:hAnsi="Times New Roman"/>
                <w:sz w:val="24"/>
                <w:szCs w:val="24"/>
              </w:rPr>
              <w:t>1</w:t>
            </w:r>
            <w:r>
              <w:rPr>
                <w:rFonts w:ascii="Times New Roman" w:hAnsi="Times New Roman"/>
                <w:sz w:val="24"/>
                <w:szCs w:val="24"/>
              </w:rPr>
              <w:t>5</w:t>
            </w:r>
            <w:r w:rsidRPr="00412D97">
              <w:rPr>
                <w:rFonts w:ascii="Times New Roman" w:hAnsi="Times New Roman"/>
                <w:sz w:val="24"/>
                <w:szCs w:val="24"/>
              </w:rPr>
              <w:t>.</w:t>
            </w:r>
          </w:p>
        </w:tc>
        <w:tc>
          <w:tcPr>
            <w:tcW w:w="9042" w:type="dxa"/>
          </w:tcPr>
          <w:p w:rsidR="004623DA" w:rsidRPr="00412D97" w:rsidRDefault="004623DA" w:rsidP="00D27B6B">
            <w:pPr>
              <w:jc w:val="both"/>
              <w:rPr>
                <w:rFonts w:ascii="Times New Roman" w:hAnsi="Times New Roman"/>
                <w:sz w:val="24"/>
                <w:szCs w:val="24"/>
                <w:lang w:val="en-GB"/>
              </w:rPr>
            </w:pPr>
            <w:r>
              <w:rPr>
                <w:rFonts w:ascii="Times New Roman" w:hAnsi="Times New Roman"/>
                <w:sz w:val="24"/>
                <w:szCs w:val="24"/>
                <w:lang w:val="en-GB"/>
              </w:rPr>
              <w:t>Emulsions</w:t>
            </w:r>
          </w:p>
        </w:tc>
      </w:tr>
    </w:tbl>
    <w:p w:rsidR="00C22C69" w:rsidRDefault="00907C51" w:rsidP="00C22C69">
      <w:pPr>
        <w:jc w:val="both"/>
        <w:rPr>
          <w:rFonts w:ascii="Times New Roman" w:hAnsi="Times New Roman"/>
          <w:sz w:val="24"/>
          <w:szCs w:val="24"/>
          <w:lang w:val="en-GB"/>
        </w:rPr>
      </w:pPr>
      <w:r>
        <w:rPr>
          <w:rFonts w:ascii="Times New Roman" w:hAnsi="Times New Roman"/>
          <w:sz w:val="24"/>
          <w:szCs w:val="24"/>
          <w:lang w:val="en-GB"/>
        </w:rPr>
        <w:t>16. Mycotoxins</w:t>
      </w:r>
    </w:p>
    <w:p w:rsidR="00907C51" w:rsidRDefault="00907C51" w:rsidP="00C22C69">
      <w:pPr>
        <w:jc w:val="both"/>
        <w:rPr>
          <w:rFonts w:ascii="Times New Roman" w:hAnsi="Times New Roman"/>
          <w:sz w:val="24"/>
          <w:szCs w:val="24"/>
          <w:lang w:val="en-GB"/>
        </w:rPr>
      </w:pPr>
      <w:r>
        <w:rPr>
          <w:rFonts w:ascii="Times New Roman" w:hAnsi="Times New Roman"/>
          <w:sz w:val="24"/>
          <w:szCs w:val="24"/>
          <w:lang w:val="en-GB"/>
        </w:rPr>
        <w:t>17. Quality management (ISO22000: 2018, ISO9001:2015, EMAS)</w:t>
      </w:r>
    </w:p>
    <w:p w:rsidR="00144A85" w:rsidRPr="00412D97" w:rsidRDefault="00144A85" w:rsidP="00C22C69">
      <w:pPr>
        <w:jc w:val="both"/>
        <w:rPr>
          <w:rFonts w:ascii="Times New Roman" w:hAnsi="Times New Roman"/>
          <w:sz w:val="24"/>
          <w:szCs w:val="24"/>
          <w:lang w:val="en-GB"/>
        </w:rPr>
      </w:pPr>
      <w:r>
        <w:rPr>
          <w:rFonts w:ascii="Times New Roman" w:hAnsi="Times New Roman"/>
          <w:sz w:val="24"/>
          <w:szCs w:val="24"/>
          <w:lang w:val="en-GB"/>
        </w:rPr>
        <w:t>18. Nutrition</w:t>
      </w:r>
    </w:p>
    <w:p w:rsidR="00C22C69" w:rsidRPr="00412D97" w:rsidRDefault="00C22C69" w:rsidP="00C22C69">
      <w:pPr>
        <w:jc w:val="both"/>
        <w:rPr>
          <w:rFonts w:ascii="Times New Roman" w:hAnsi="Times New Roman"/>
          <w:b/>
          <w:sz w:val="24"/>
          <w:szCs w:val="24"/>
        </w:rPr>
      </w:pPr>
      <w:r w:rsidRPr="00412D97">
        <w:rPr>
          <w:rFonts w:ascii="Times New Roman" w:hAnsi="Times New Roman"/>
          <w:b/>
          <w:sz w:val="24"/>
          <w:szCs w:val="24"/>
        </w:rPr>
        <w:t xml:space="preserve">Training and Teaching Experience and Activities </w:t>
      </w:r>
    </w:p>
    <w:p w:rsidR="00C22C69" w:rsidRPr="00412D97" w:rsidRDefault="00C22C69" w:rsidP="00C22C69">
      <w:pPr>
        <w:jc w:val="both"/>
        <w:rPr>
          <w:rFonts w:ascii="Times New Roman" w:hAnsi="Times New Roman"/>
          <w:sz w:val="24"/>
          <w:szCs w:val="24"/>
        </w:rPr>
      </w:pPr>
    </w:p>
    <w:tbl>
      <w:tblPr>
        <w:tblW w:w="9468" w:type="dxa"/>
        <w:tblLayout w:type="fixed"/>
        <w:tblLook w:val="0000" w:firstRow="0" w:lastRow="0" w:firstColumn="0" w:lastColumn="0" w:noHBand="0" w:noVBand="0"/>
      </w:tblPr>
      <w:tblGrid>
        <w:gridCol w:w="558"/>
        <w:gridCol w:w="8910"/>
      </w:tblGrid>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1.</w:t>
            </w:r>
          </w:p>
        </w:tc>
        <w:tc>
          <w:tcPr>
            <w:tcW w:w="8910" w:type="dxa"/>
          </w:tcPr>
          <w:p w:rsidR="00C22C69" w:rsidRPr="00412D97" w:rsidRDefault="00C22C69" w:rsidP="003F357D">
            <w:pPr>
              <w:jc w:val="both"/>
              <w:rPr>
                <w:rFonts w:ascii="Times New Roman" w:hAnsi="Times New Roman"/>
                <w:sz w:val="24"/>
                <w:szCs w:val="24"/>
              </w:rPr>
            </w:pPr>
            <w:proofErr w:type="spellStart"/>
            <w:r w:rsidRPr="00412D97">
              <w:rPr>
                <w:rFonts w:ascii="Times New Roman" w:hAnsi="Times New Roman"/>
                <w:sz w:val="24"/>
                <w:szCs w:val="24"/>
              </w:rPr>
              <w:t>Chemometrics</w:t>
            </w:r>
            <w:proofErr w:type="spellEnd"/>
            <w:r w:rsidRPr="00412D97">
              <w:rPr>
                <w:rFonts w:ascii="Times New Roman" w:hAnsi="Times New Roman"/>
                <w:sz w:val="24"/>
                <w:szCs w:val="24"/>
              </w:rPr>
              <w:t>/multivariate analysis for solving authentication related problems</w:t>
            </w:r>
          </w:p>
        </w:tc>
      </w:tr>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2.</w:t>
            </w:r>
          </w:p>
        </w:tc>
        <w:tc>
          <w:tcPr>
            <w:tcW w:w="8910"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Edible films</w:t>
            </w:r>
          </w:p>
        </w:tc>
      </w:tr>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3.</w:t>
            </w:r>
          </w:p>
        </w:tc>
        <w:tc>
          <w:tcPr>
            <w:tcW w:w="8910" w:type="dxa"/>
          </w:tcPr>
          <w:p w:rsidR="009703EB" w:rsidRPr="00412D97" w:rsidRDefault="00C22C69" w:rsidP="003F357D">
            <w:pPr>
              <w:jc w:val="both"/>
              <w:rPr>
                <w:rFonts w:ascii="Times New Roman" w:hAnsi="Times New Roman"/>
                <w:sz w:val="24"/>
                <w:szCs w:val="24"/>
              </w:rPr>
            </w:pPr>
            <w:r w:rsidRPr="00412D97">
              <w:rPr>
                <w:rFonts w:ascii="Times New Roman" w:hAnsi="Times New Roman"/>
                <w:sz w:val="24"/>
                <w:szCs w:val="24"/>
              </w:rPr>
              <w:t>Food Safety</w:t>
            </w:r>
            <w:r w:rsidR="009703EB" w:rsidRPr="00412D97">
              <w:rPr>
                <w:rFonts w:ascii="Times New Roman" w:hAnsi="Times New Roman"/>
                <w:sz w:val="24"/>
                <w:szCs w:val="24"/>
              </w:rPr>
              <w:t xml:space="preserve"> and Food Microbiology</w:t>
            </w:r>
            <w:r w:rsidRPr="00412D97">
              <w:rPr>
                <w:rFonts w:ascii="Times New Roman" w:hAnsi="Times New Roman"/>
                <w:sz w:val="24"/>
                <w:szCs w:val="24"/>
              </w:rPr>
              <w:t>: Implementation of HACCP</w:t>
            </w:r>
            <w:r w:rsidR="009703EB" w:rsidRPr="00412D97">
              <w:rPr>
                <w:rFonts w:ascii="Times New Roman" w:hAnsi="Times New Roman"/>
                <w:sz w:val="24"/>
                <w:szCs w:val="24"/>
              </w:rPr>
              <w:t>, Probiotics</w:t>
            </w:r>
            <w:r w:rsidR="006E482F">
              <w:rPr>
                <w:rFonts w:ascii="Times New Roman" w:hAnsi="Times New Roman"/>
                <w:sz w:val="24"/>
                <w:szCs w:val="24"/>
              </w:rPr>
              <w:t>, Prebiotics</w:t>
            </w:r>
          </w:p>
        </w:tc>
      </w:tr>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4.</w:t>
            </w:r>
          </w:p>
        </w:tc>
        <w:tc>
          <w:tcPr>
            <w:tcW w:w="8910"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Genetically modified food</w:t>
            </w:r>
          </w:p>
        </w:tc>
      </w:tr>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5.</w:t>
            </w:r>
          </w:p>
        </w:tc>
        <w:tc>
          <w:tcPr>
            <w:tcW w:w="8910"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 xml:space="preserve">New Technologies in Food Preservation </w:t>
            </w:r>
          </w:p>
        </w:tc>
      </w:tr>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6.</w:t>
            </w:r>
          </w:p>
        </w:tc>
        <w:tc>
          <w:tcPr>
            <w:tcW w:w="8910"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Food legislation</w:t>
            </w:r>
          </w:p>
        </w:tc>
      </w:tr>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7.</w:t>
            </w:r>
          </w:p>
        </w:tc>
        <w:tc>
          <w:tcPr>
            <w:tcW w:w="8910"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Implementation of ISO 9001:2000 and ISO 14001 (Quality Assurance and Environmental Management System)</w:t>
            </w:r>
          </w:p>
        </w:tc>
      </w:tr>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8.</w:t>
            </w:r>
          </w:p>
        </w:tc>
        <w:tc>
          <w:tcPr>
            <w:tcW w:w="8910"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Total Quality Management (TQM)</w:t>
            </w:r>
          </w:p>
        </w:tc>
      </w:tr>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9.</w:t>
            </w:r>
          </w:p>
        </w:tc>
        <w:tc>
          <w:tcPr>
            <w:tcW w:w="8910"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Recycling – Life cycle of products</w:t>
            </w:r>
          </w:p>
        </w:tc>
      </w:tr>
      <w:tr w:rsidR="00C22C69" w:rsidRPr="00412D97">
        <w:tc>
          <w:tcPr>
            <w:tcW w:w="558" w:type="dxa"/>
          </w:tcPr>
          <w:p w:rsidR="00C22C69" w:rsidRPr="00412D97" w:rsidRDefault="00C22C69" w:rsidP="003F357D">
            <w:pPr>
              <w:jc w:val="both"/>
              <w:rPr>
                <w:rFonts w:ascii="Times New Roman" w:hAnsi="Times New Roman"/>
                <w:b/>
                <w:sz w:val="24"/>
                <w:szCs w:val="24"/>
              </w:rPr>
            </w:pPr>
            <w:r w:rsidRPr="00412D97">
              <w:rPr>
                <w:rFonts w:ascii="Times New Roman" w:hAnsi="Times New Roman"/>
                <w:b/>
                <w:sz w:val="24"/>
                <w:szCs w:val="24"/>
              </w:rPr>
              <w:t>10.</w:t>
            </w:r>
          </w:p>
        </w:tc>
        <w:tc>
          <w:tcPr>
            <w:tcW w:w="8910" w:type="dxa"/>
          </w:tcPr>
          <w:p w:rsidR="00C22C69" w:rsidRPr="00412D97" w:rsidRDefault="00C22C69" w:rsidP="003F357D">
            <w:pPr>
              <w:jc w:val="both"/>
              <w:rPr>
                <w:rFonts w:ascii="Times New Roman" w:hAnsi="Times New Roman"/>
                <w:sz w:val="24"/>
                <w:szCs w:val="24"/>
              </w:rPr>
            </w:pPr>
            <w:r w:rsidRPr="00412D97">
              <w:rPr>
                <w:rFonts w:ascii="Times New Roman" w:hAnsi="Times New Roman"/>
                <w:sz w:val="24"/>
                <w:szCs w:val="24"/>
              </w:rPr>
              <w:t>Waste treatment</w:t>
            </w:r>
          </w:p>
        </w:tc>
      </w:tr>
    </w:tbl>
    <w:p w:rsidR="00E26EBD" w:rsidRDefault="00E26EBD" w:rsidP="00421A7A">
      <w:pPr>
        <w:pStyle w:val="Achievement"/>
        <w:rPr>
          <w:szCs w:val="24"/>
        </w:rPr>
      </w:pPr>
    </w:p>
    <w:p w:rsidR="00937DD9" w:rsidRPr="00412D97" w:rsidRDefault="00937DD9" w:rsidP="00421A7A">
      <w:pPr>
        <w:pStyle w:val="Achievement"/>
        <w:rPr>
          <w:szCs w:val="24"/>
        </w:rPr>
      </w:pPr>
    </w:p>
    <w:tbl>
      <w:tblPr>
        <w:tblW w:w="0" w:type="auto"/>
        <w:jc w:val="center"/>
        <w:tblLayout w:type="fixed"/>
        <w:tblLook w:val="0000" w:firstRow="0" w:lastRow="0" w:firstColumn="0" w:lastColumn="0" w:noHBand="0" w:noVBand="0"/>
      </w:tblPr>
      <w:tblGrid>
        <w:gridCol w:w="3544"/>
        <w:gridCol w:w="283"/>
        <w:gridCol w:w="3969"/>
      </w:tblGrid>
      <w:tr w:rsidR="00817522" w:rsidRPr="00412D97">
        <w:trPr>
          <w:jc w:val="center"/>
        </w:trPr>
        <w:tc>
          <w:tcPr>
            <w:tcW w:w="3544" w:type="dxa"/>
          </w:tcPr>
          <w:p w:rsidR="00817522" w:rsidRPr="00817522" w:rsidRDefault="00817522" w:rsidP="00E30364">
            <w:pPr>
              <w:rPr>
                <w:szCs w:val="24"/>
              </w:rPr>
            </w:pPr>
          </w:p>
        </w:tc>
        <w:tc>
          <w:tcPr>
            <w:tcW w:w="283" w:type="dxa"/>
          </w:tcPr>
          <w:p w:rsidR="00817522" w:rsidRPr="00412D97" w:rsidRDefault="00817522" w:rsidP="000B6367">
            <w:pPr>
              <w:pStyle w:val="Author0"/>
              <w:rPr>
                <w:szCs w:val="24"/>
              </w:rPr>
            </w:pPr>
          </w:p>
        </w:tc>
        <w:tc>
          <w:tcPr>
            <w:tcW w:w="3969" w:type="dxa"/>
          </w:tcPr>
          <w:p w:rsidR="00817522" w:rsidRPr="00412D97" w:rsidRDefault="00817522" w:rsidP="000721F6">
            <w:pPr>
              <w:pStyle w:val="Achievement"/>
              <w:spacing w:line="360" w:lineRule="auto"/>
              <w:jc w:val="left"/>
              <w:rPr>
                <w:szCs w:val="24"/>
              </w:rPr>
            </w:pPr>
          </w:p>
        </w:tc>
      </w:tr>
    </w:tbl>
    <w:p w:rsidR="00A076B3" w:rsidRDefault="00A076B3" w:rsidP="00A076B3">
      <w:pPr>
        <w:pStyle w:val="Achievement"/>
        <w:keepNext/>
      </w:pPr>
    </w:p>
    <w:sectPr w:rsidR="00A076B3">
      <w:footnotePr>
        <w:numFmt w:val="chicago"/>
        <w:numRestart w:val="eachPage"/>
      </w:footnotePr>
      <w:endnotePr>
        <w:numFmt w:val="decimal"/>
      </w:endnotePr>
      <w:type w:val="continuous"/>
      <w:pgSz w:w="11909" w:h="16834"/>
      <w:pgMar w:top="1440" w:right="1440" w:bottom="1440" w:left="1440" w:header="720" w:footer="765"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54B" w:rsidRDefault="001B254B">
      <w:r>
        <w:separator/>
      </w:r>
    </w:p>
  </w:endnote>
  <w:endnote w:type="continuationSeparator" w:id="0">
    <w:p w:rsidR="001B254B" w:rsidRDefault="001B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HellenicEuro">
    <w:altName w:val="Times New Roman"/>
    <w:panose1 w:val="00000000000000000000"/>
    <w:charset w:val="00"/>
    <w:family w:val="auto"/>
    <w:notTrueType/>
    <w:pitch w:val="variable"/>
    <w:sig w:usb0="00000003" w:usb1="00000000" w:usb2="00000000" w:usb3="00000000" w:csb0="00000001" w:csb1="00000000"/>
  </w:font>
  <w:font w:name="UB-Helvetica">
    <w:altName w:val="Times New Roman"/>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63A" w:rsidRDefault="001E463A">
    <w:pPr>
      <w:pStyle w:val="Footer"/>
      <w:jc w:val="center"/>
    </w:pPr>
    <w:r>
      <w:fldChar w:fldCharType="begin"/>
    </w:r>
    <w:r>
      <w:instrText>PAGE   \* MERGEFORMAT</w:instrText>
    </w:r>
    <w:r>
      <w:fldChar w:fldCharType="separate"/>
    </w:r>
    <w:r w:rsidR="00C24F06" w:rsidRPr="00C24F06">
      <w:rPr>
        <w:noProof/>
        <w:lang w:val="el-GR"/>
      </w:rPr>
      <w:t>1</w:t>
    </w:r>
    <w:r>
      <w:fldChar w:fldCharType="end"/>
    </w:r>
  </w:p>
  <w:p w:rsidR="00631631" w:rsidRDefault="00631631" w:rsidP="00190997">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54B" w:rsidRDefault="001B254B">
      <w:r>
        <w:separator/>
      </w:r>
    </w:p>
  </w:footnote>
  <w:footnote w:type="continuationSeparator" w:id="0">
    <w:p w:rsidR="001B254B" w:rsidRDefault="001B2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631" w:rsidRDefault="0063163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1157C"/>
    <w:multiLevelType w:val="hybridMultilevel"/>
    <w:tmpl w:val="37E4A2A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15:restartNumberingAfterBreak="0">
    <w:nsid w:val="0A5F180C"/>
    <w:multiLevelType w:val="hybridMultilevel"/>
    <w:tmpl w:val="8346999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59949E2"/>
    <w:multiLevelType w:val="hybridMultilevel"/>
    <w:tmpl w:val="723E557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5A93201"/>
    <w:multiLevelType w:val="hybridMultilevel"/>
    <w:tmpl w:val="2216057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96E4FEC"/>
    <w:multiLevelType w:val="hybridMultilevel"/>
    <w:tmpl w:val="632CF45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17823CBC">
      <w:start w:val="1"/>
      <w:numFmt w:val="decimal"/>
      <w:lvlText w:val="%3."/>
      <w:lvlJc w:val="left"/>
      <w:pPr>
        <w:tabs>
          <w:tab w:val="num" w:pos="2235"/>
        </w:tabs>
        <w:ind w:left="2235" w:hanging="43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entury Schoolboo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entury Schoolboo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D04E4"/>
    <w:multiLevelType w:val="hybridMultilevel"/>
    <w:tmpl w:val="7D5C906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15:restartNumberingAfterBreak="0">
    <w:nsid w:val="1AD059F9"/>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90E482B"/>
    <w:multiLevelType w:val="multilevel"/>
    <w:tmpl w:val="88FA3F6C"/>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C863AD3"/>
    <w:multiLevelType w:val="hybridMultilevel"/>
    <w:tmpl w:val="8650407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2DED0F38"/>
    <w:multiLevelType w:val="hybridMultilevel"/>
    <w:tmpl w:val="F01888E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00E3707"/>
    <w:multiLevelType w:val="hybridMultilevel"/>
    <w:tmpl w:val="A166392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67B4001"/>
    <w:multiLevelType w:val="singleLevel"/>
    <w:tmpl w:val="2C96E17C"/>
    <w:lvl w:ilvl="0">
      <w:start w:val="1"/>
      <w:numFmt w:val="decimal"/>
      <w:lvlText w:val="%1."/>
      <w:legacy w:legacy="1" w:legacySpace="0" w:legacyIndent="283"/>
      <w:lvlJc w:val="left"/>
      <w:pPr>
        <w:ind w:left="283" w:hanging="283"/>
      </w:pPr>
    </w:lvl>
  </w:abstractNum>
  <w:abstractNum w:abstractNumId="13" w15:restartNumberingAfterBreak="0">
    <w:nsid w:val="3AF056FE"/>
    <w:multiLevelType w:val="singleLevel"/>
    <w:tmpl w:val="1C28757C"/>
    <w:lvl w:ilvl="0">
      <w:start w:val="1"/>
      <w:numFmt w:val="decimal"/>
      <w:lvlText w:val="%1."/>
      <w:legacy w:legacy="1" w:legacySpace="0" w:legacyIndent="680"/>
      <w:lvlJc w:val="left"/>
      <w:pPr>
        <w:ind w:left="680" w:hanging="680"/>
      </w:pPr>
      <w:rPr>
        <w:b/>
        <w:i w:val="0"/>
        <w:sz w:val="24"/>
      </w:rPr>
    </w:lvl>
  </w:abstractNum>
  <w:abstractNum w:abstractNumId="14" w15:restartNumberingAfterBreak="0">
    <w:nsid w:val="3F3D4FA0"/>
    <w:multiLevelType w:val="hybridMultilevel"/>
    <w:tmpl w:val="08F62CD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0524631"/>
    <w:multiLevelType w:val="singleLevel"/>
    <w:tmpl w:val="0A5E18D8"/>
    <w:lvl w:ilvl="0">
      <w:start w:val="1"/>
      <w:numFmt w:val="upperRoman"/>
      <w:lvlText w:val="%1. "/>
      <w:legacy w:legacy="1" w:legacySpace="0" w:legacyIndent="283"/>
      <w:lvlJc w:val="left"/>
      <w:pPr>
        <w:ind w:left="373" w:hanging="283"/>
      </w:pPr>
      <w:rPr>
        <w:rFonts w:ascii="Arial" w:hAnsi="Arial" w:hint="default"/>
        <w:b/>
        <w:i w:val="0"/>
        <w:sz w:val="24"/>
      </w:rPr>
    </w:lvl>
  </w:abstractNum>
  <w:abstractNum w:abstractNumId="16" w15:restartNumberingAfterBreak="0">
    <w:nsid w:val="412621EF"/>
    <w:multiLevelType w:val="hybridMultilevel"/>
    <w:tmpl w:val="EB18A3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149498B"/>
    <w:multiLevelType w:val="multilevel"/>
    <w:tmpl w:val="865040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27829D7"/>
    <w:multiLevelType w:val="hybridMultilevel"/>
    <w:tmpl w:val="96EA345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3E74527"/>
    <w:multiLevelType w:val="hybridMultilevel"/>
    <w:tmpl w:val="5A7CDA6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43607DD"/>
    <w:multiLevelType w:val="hybridMultilevel"/>
    <w:tmpl w:val="1DF0F66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4C0349F"/>
    <w:multiLevelType w:val="hybridMultilevel"/>
    <w:tmpl w:val="D2E4287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46DB7782"/>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47915201"/>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47D86C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B865A4"/>
    <w:multiLevelType w:val="hybridMultilevel"/>
    <w:tmpl w:val="230AB69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4BAE1FD2"/>
    <w:multiLevelType w:val="multilevel"/>
    <w:tmpl w:val="865040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4D20778C"/>
    <w:multiLevelType w:val="hybridMultilevel"/>
    <w:tmpl w:val="72FCA36A"/>
    <w:lvl w:ilvl="0" w:tplc="AC1C4018">
      <w:start w:val="1"/>
      <w:numFmt w:val="decimal"/>
      <w:lvlText w:val="%1."/>
      <w:lvlJc w:val="left"/>
      <w:pPr>
        <w:tabs>
          <w:tab w:val="num" w:pos="360"/>
        </w:tabs>
        <w:ind w:left="360" w:hanging="360"/>
      </w:pPr>
      <w:rPr>
        <w:rFonts w:hint="default"/>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4E5E35E2"/>
    <w:multiLevelType w:val="multilevel"/>
    <w:tmpl w:val="865040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4F3726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6B65ED"/>
    <w:multiLevelType w:val="hybridMultilevel"/>
    <w:tmpl w:val="E58E0E8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5A6B06CE"/>
    <w:multiLevelType w:val="hybridMultilevel"/>
    <w:tmpl w:val="8FE60588"/>
    <w:lvl w:ilvl="0" w:tplc="AC1C4018">
      <w:start w:val="1"/>
      <w:numFmt w:val="decimal"/>
      <w:lvlText w:val="%1."/>
      <w:lvlJc w:val="left"/>
      <w:pPr>
        <w:tabs>
          <w:tab w:val="num" w:pos="360"/>
        </w:tabs>
        <w:ind w:left="360" w:hanging="360"/>
      </w:pPr>
      <w:rPr>
        <w:rFonts w:hint="default"/>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E3849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934BD4"/>
    <w:multiLevelType w:val="hybridMultilevel"/>
    <w:tmpl w:val="98D8411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5FBC088B"/>
    <w:multiLevelType w:val="hybridMultilevel"/>
    <w:tmpl w:val="B47EF43A"/>
    <w:lvl w:ilvl="0" w:tplc="AC1C4018">
      <w:start w:val="1"/>
      <w:numFmt w:val="decimal"/>
      <w:lvlText w:val="%1."/>
      <w:lvlJc w:val="left"/>
      <w:pPr>
        <w:tabs>
          <w:tab w:val="num" w:pos="360"/>
        </w:tabs>
        <w:ind w:left="360" w:hanging="360"/>
      </w:pPr>
      <w:rPr>
        <w:rFonts w:hint="default"/>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00032A2"/>
    <w:multiLevelType w:val="hybridMultilevel"/>
    <w:tmpl w:val="76C03C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17B6FB1"/>
    <w:multiLevelType w:val="hybridMultilevel"/>
    <w:tmpl w:val="66F8D4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62DF3E8B"/>
    <w:multiLevelType w:val="singleLevel"/>
    <w:tmpl w:val="0809000F"/>
    <w:lvl w:ilvl="0">
      <w:start w:val="1"/>
      <w:numFmt w:val="decimal"/>
      <w:lvlText w:val="%1."/>
      <w:lvlJc w:val="left"/>
      <w:pPr>
        <w:tabs>
          <w:tab w:val="num" w:pos="360"/>
        </w:tabs>
        <w:ind w:left="360" w:hanging="360"/>
      </w:pPr>
    </w:lvl>
  </w:abstractNum>
  <w:abstractNum w:abstractNumId="38" w15:restartNumberingAfterBreak="0">
    <w:nsid w:val="6B560F94"/>
    <w:multiLevelType w:val="singleLevel"/>
    <w:tmpl w:val="0809000F"/>
    <w:lvl w:ilvl="0">
      <w:start w:val="1"/>
      <w:numFmt w:val="decimal"/>
      <w:lvlText w:val="%1."/>
      <w:lvlJc w:val="left"/>
      <w:pPr>
        <w:tabs>
          <w:tab w:val="num" w:pos="360"/>
        </w:tabs>
        <w:ind w:left="360" w:hanging="360"/>
      </w:pPr>
    </w:lvl>
  </w:abstractNum>
  <w:abstractNum w:abstractNumId="39" w15:restartNumberingAfterBreak="0">
    <w:nsid w:val="72D23CF3"/>
    <w:multiLevelType w:val="hybridMultilevel"/>
    <w:tmpl w:val="309EAD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65B4EC5"/>
    <w:multiLevelType w:val="hybridMultilevel"/>
    <w:tmpl w:val="20CA26A4"/>
    <w:lvl w:ilvl="0" w:tplc="AC1C4018">
      <w:start w:val="1"/>
      <w:numFmt w:val="decimal"/>
      <w:lvlText w:val="%1."/>
      <w:lvlJc w:val="left"/>
      <w:pPr>
        <w:tabs>
          <w:tab w:val="num" w:pos="360"/>
        </w:tabs>
        <w:ind w:left="360" w:hanging="360"/>
      </w:pPr>
      <w:rPr>
        <w:rFonts w:hint="default"/>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7542029"/>
    <w:multiLevelType w:val="hybridMultilevel"/>
    <w:tmpl w:val="0C0C6E1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AA27712"/>
    <w:multiLevelType w:val="multilevel"/>
    <w:tmpl w:val="6310B0C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3"/>
  </w:num>
  <w:num w:numId="3">
    <w:abstractNumId w:val="5"/>
  </w:num>
  <w:num w:numId="4">
    <w:abstractNumId w:val="23"/>
  </w:num>
  <w:num w:numId="5">
    <w:abstractNumId w:val="37"/>
  </w:num>
  <w:num w:numId="6">
    <w:abstractNumId w:val="7"/>
  </w:num>
  <w:num w:numId="7">
    <w:abstractNumId w:val="38"/>
  </w:num>
  <w:num w:numId="8">
    <w:abstractNumId w:val="22"/>
  </w:num>
  <w:num w:numId="9">
    <w:abstractNumId w:val="9"/>
  </w:num>
  <w:num w:numId="10">
    <w:abstractNumId w:val="6"/>
  </w:num>
  <w:num w:numId="11">
    <w:abstractNumId w:val="1"/>
  </w:num>
  <w:num w:numId="12">
    <w:abstractNumId w:val="19"/>
  </w:num>
  <w:num w:numId="13">
    <w:abstractNumId w:val="33"/>
  </w:num>
  <w:num w:numId="14">
    <w:abstractNumId w:val="20"/>
  </w:num>
  <w:num w:numId="15">
    <w:abstractNumId w:val="10"/>
  </w:num>
  <w:num w:numId="16">
    <w:abstractNumId w:val="21"/>
  </w:num>
  <w:num w:numId="17">
    <w:abstractNumId w:val="4"/>
  </w:num>
  <w:num w:numId="18">
    <w:abstractNumId w:val="32"/>
  </w:num>
  <w:num w:numId="19">
    <w:abstractNumId w:val="24"/>
  </w:num>
  <w:num w:numId="20">
    <w:abstractNumId w:val="29"/>
  </w:num>
  <w:num w:numId="21">
    <w:abstractNumId w:val="14"/>
  </w:num>
  <w:num w:numId="22">
    <w:abstractNumId w:val="36"/>
  </w:num>
  <w:num w:numId="23">
    <w:abstractNumId w:val="18"/>
  </w:num>
  <w:num w:numId="24">
    <w:abstractNumId w:val="41"/>
  </w:num>
  <w:num w:numId="25">
    <w:abstractNumId w:val="2"/>
  </w:num>
  <w:num w:numId="26">
    <w:abstractNumId w:val="16"/>
  </w:num>
  <w:num w:numId="27">
    <w:abstractNumId w:val="11"/>
  </w:num>
  <w:num w:numId="28">
    <w:abstractNumId w:val="30"/>
  </w:num>
  <w:num w:numId="29">
    <w:abstractNumId w:val="25"/>
  </w:num>
  <w:num w:numId="30">
    <w:abstractNumId w:val="35"/>
  </w:num>
  <w:num w:numId="31">
    <w:abstractNumId w:val="12"/>
  </w:num>
  <w:num w:numId="32">
    <w:abstractNumId w:val="15"/>
  </w:num>
  <w:num w:numId="33">
    <w:abstractNumId w:val="42"/>
  </w:num>
  <w:num w:numId="34">
    <w:abstractNumId w:val="8"/>
  </w:num>
  <w:num w:numId="35">
    <w:abstractNumId w:val="40"/>
  </w:num>
  <w:num w:numId="36">
    <w:abstractNumId w:val="34"/>
  </w:num>
  <w:num w:numId="37">
    <w:abstractNumId w:val="31"/>
  </w:num>
  <w:num w:numId="38">
    <w:abstractNumId w:val="27"/>
  </w:num>
  <w:num w:numId="39">
    <w:abstractNumId w:val="26"/>
  </w:num>
  <w:num w:numId="40">
    <w:abstractNumId w:val="17"/>
  </w:num>
  <w:num w:numId="41">
    <w:abstractNumId w:val="28"/>
  </w:num>
  <w:num w:numId="42">
    <w:abstractNumId w:val="3"/>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Fmt w:val="chicago"/>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1D"/>
    <w:rsid w:val="0000094D"/>
    <w:rsid w:val="000050A8"/>
    <w:rsid w:val="000064C6"/>
    <w:rsid w:val="0000742E"/>
    <w:rsid w:val="00010167"/>
    <w:rsid w:val="0001100B"/>
    <w:rsid w:val="0001210A"/>
    <w:rsid w:val="0001675E"/>
    <w:rsid w:val="000321E4"/>
    <w:rsid w:val="00035790"/>
    <w:rsid w:val="00041580"/>
    <w:rsid w:val="00046F3F"/>
    <w:rsid w:val="00047969"/>
    <w:rsid w:val="000479B4"/>
    <w:rsid w:val="0007048B"/>
    <w:rsid w:val="000721F6"/>
    <w:rsid w:val="00074BEA"/>
    <w:rsid w:val="00074DDC"/>
    <w:rsid w:val="00077A72"/>
    <w:rsid w:val="000844F4"/>
    <w:rsid w:val="0008688F"/>
    <w:rsid w:val="00091826"/>
    <w:rsid w:val="000935BE"/>
    <w:rsid w:val="00096148"/>
    <w:rsid w:val="000A7604"/>
    <w:rsid w:val="000B0C22"/>
    <w:rsid w:val="000B6367"/>
    <w:rsid w:val="000B7867"/>
    <w:rsid w:val="000C0D54"/>
    <w:rsid w:val="000C3CCB"/>
    <w:rsid w:val="000D0869"/>
    <w:rsid w:val="000E27A5"/>
    <w:rsid w:val="000E4027"/>
    <w:rsid w:val="000E6617"/>
    <w:rsid w:val="000F3773"/>
    <w:rsid w:val="00100E1E"/>
    <w:rsid w:val="0010535E"/>
    <w:rsid w:val="001056E2"/>
    <w:rsid w:val="0011170C"/>
    <w:rsid w:val="00115A24"/>
    <w:rsid w:val="00115ADA"/>
    <w:rsid w:val="00121120"/>
    <w:rsid w:val="00121C02"/>
    <w:rsid w:val="001256AF"/>
    <w:rsid w:val="00126DBD"/>
    <w:rsid w:val="00126F22"/>
    <w:rsid w:val="001277B1"/>
    <w:rsid w:val="00133943"/>
    <w:rsid w:val="00133B15"/>
    <w:rsid w:val="00142602"/>
    <w:rsid w:val="00144008"/>
    <w:rsid w:val="00144A85"/>
    <w:rsid w:val="00150BB2"/>
    <w:rsid w:val="00154EC5"/>
    <w:rsid w:val="0015780C"/>
    <w:rsid w:val="0016281C"/>
    <w:rsid w:val="00176899"/>
    <w:rsid w:val="00180D1D"/>
    <w:rsid w:val="00181289"/>
    <w:rsid w:val="00182AC2"/>
    <w:rsid w:val="00183FF7"/>
    <w:rsid w:val="001860CC"/>
    <w:rsid w:val="00190997"/>
    <w:rsid w:val="00195220"/>
    <w:rsid w:val="0019542E"/>
    <w:rsid w:val="001A301D"/>
    <w:rsid w:val="001B136C"/>
    <w:rsid w:val="001B1E7B"/>
    <w:rsid w:val="001B254B"/>
    <w:rsid w:val="001B7639"/>
    <w:rsid w:val="001C0CCD"/>
    <w:rsid w:val="001C7467"/>
    <w:rsid w:val="001D4279"/>
    <w:rsid w:val="001D533A"/>
    <w:rsid w:val="001E1AC7"/>
    <w:rsid w:val="001E20B9"/>
    <w:rsid w:val="001E463A"/>
    <w:rsid w:val="001F4A73"/>
    <w:rsid w:val="001F6B51"/>
    <w:rsid w:val="001F6FB7"/>
    <w:rsid w:val="001F7088"/>
    <w:rsid w:val="00200F05"/>
    <w:rsid w:val="002012E7"/>
    <w:rsid w:val="00207C12"/>
    <w:rsid w:val="0021374A"/>
    <w:rsid w:val="00216582"/>
    <w:rsid w:val="00223C9D"/>
    <w:rsid w:val="00225F5A"/>
    <w:rsid w:val="00231BC6"/>
    <w:rsid w:val="00235B92"/>
    <w:rsid w:val="00235D68"/>
    <w:rsid w:val="00246542"/>
    <w:rsid w:val="00246A80"/>
    <w:rsid w:val="00247AED"/>
    <w:rsid w:val="00250456"/>
    <w:rsid w:val="00250F86"/>
    <w:rsid w:val="0025205E"/>
    <w:rsid w:val="00253131"/>
    <w:rsid w:val="00255C84"/>
    <w:rsid w:val="002608B8"/>
    <w:rsid w:val="002613CA"/>
    <w:rsid w:val="002628BC"/>
    <w:rsid w:val="0026648B"/>
    <w:rsid w:val="0027110A"/>
    <w:rsid w:val="00272671"/>
    <w:rsid w:val="00276317"/>
    <w:rsid w:val="002764FA"/>
    <w:rsid w:val="002811F6"/>
    <w:rsid w:val="00281BF6"/>
    <w:rsid w:val="002826C0"/>
    <w:rsid w:val="00292C23"/>
    <w:rsid w:val="00293582"/>
    <w:rsid w:val="002A0B30"/>
    <w:rsid w:val="002A463E"/>
    <w:rsid w:val="002B2FA7"/>
    <w:rsid w:val="002B309F"/>
    <w:rsid w:val="002B5326"/>
    <w:rsid w:val="002B5FA9"/>
    <w:rsid w:val="002B7031"/>
    <w:rsid w:val="002D3D28"/>
    <w:rsid w:val="002E3FC2"/>
    <w:rsid w:val="002E43F6"/>
    <w:rsid w:val="002E555C"/>
    <w:rsid w:val="002E5820"/>
    <w:rsid w:val="002E7E19"/>
    <w:rsid w:val="002F1DF2"/>
    <w:rsid w:val="00303804"/>
    <w:rsid w:val="0031044D"/>
    <w:rsid w:val="00324A59"/>
    <w:rsid w:val="00330530"/>
    <w:rsid w:val="0033213F"/>
    <w:rsid w:val="0033348E"/>
    <w:rsid w:val="003418C0"/>
    <w:rsid w:val="00346D33"/>
    <w:rsid w:val="00347087"/>
    <w:rsid w:val="00361E85"/>
    <w:rsid w:val="00367238"/>
    <w:rsid w:val="003734B2"/>
    <w:rsid w:val="003749F4"/>
    <w:rsid w:val="00380AFA"/>
    <w:rsid w:val="0039275D"/>
    <w:rsid w:val="003A1BA8"/>
    <w:rsid w:val="003A3AE3"/>
    <w:rsid w:val="003A60B2"/>
    <w:rsid w:val="003A64B1"/>
    <w:rsid w:val="003A6952"/>
    <w:rsid w:val="003A785E"/>
    <w:rsid w:val="003B2504"/>
    <w:rsid w:val="003B4916"/>
    <w:rsid w:val="003C0BA2"/>
    <w:rsid w:val="003C4020"/>
    <w:rsid w:val="003C6BFC"/>
    <w:rsid w:val="003D06A3"/>
    <w:rsid w:val="003D4FA8"/>
    <w:rsid w:val="003E0060"/>
    <w:rsid w:val="003E04A1"/>
    <w:rsid w:val="003F2862"/>
    <w:rsid w:val="003F357D"/>
    <w:rsid w:val="003F4931"/>
    <w:rsid w:val="003F5803"/>
    <w:rsid w:val="003F6883"/>
    <w:rsid w:val="003F6D74"/>
    <w:rsid w:val="00412D97"/>
    <w:rsid w:val="00417804"/>
    <w:rsid w:val="00421A7A"/>
    <w:rsid w:val="00423E3F"/>
    <w:rsid w:val="0043557C"/>
    <w:rsid w:val="004367E8"/>
    <w:rsid w:val="00441C2A"/>
    <w:rsid w:val="00446708"/>
    <w:rsid w:val="00446CA2"/>
    <w:rsid w:val="00447554"/>
    <w:rsid w:val="00453FFD"/>
    <w:rsid w:val="00460D9B"/>
    <w:rsid w:val="004623DA"/>
    <w:rsid w:val="00466A12"/>
    <w:rsid w:val="00467717"/>
    <w:rsid w:val="00471C2F"/>
    <w:rsid w:val="00476901"/>
    <w:rsid w:val="0048580D"/>
    <w:rsid w:val="0049187C"/>
    <w:rsid w:val="004939CA"/>
    <w:rsid w:val="004942AD"/>
    <w:rsid w:val="004A2D6F"/>
    <w:rsid w:val="004A4A3F"/>
    <w:rsid w:val="004C2717"/>
    <w:rsid w:val="004C31CF"/>
    <w:rsid w:val="004C5BFB"/>
    <w:rsid w:val="004E7294"/>
    <w:rsid w:val="004F2F0C"/>
    <w:rsid w:val="004F339C"/>
    <w:rsid w:val="004F79F5"/>
    <w:rsid w:val="00500FCC"/>
    <w:rsid w:val="00501D4E"/>
    <w:rsid w:val="00504225"/>
    <w:rsid w:val="00504664"/>
    <w:rsid w:val="00506BCC"/>
    <w:rsid w:val="00511737"/>
    <w:rsid w:val="00515791"/>
    <w:rsid w:val="005271D3"/>
    <w:rsid w:val="00533472"/>
    <w:rsid w:val="005343C2"/>
    <w:rsid w:val="00540D39"/>
    <w:rsid w:val="00545EE6"/>
    <w:rsid w:val="00552E08"/>
    <w:rsid w:val="00560A50"/>
    <w:rsid w:val="00564E3A"/>
    <w:rsid w:val="00571589"/>
    <w:rsid w:val="0059265D"/>
    <w:rsid w:val="005B1971"/>
    <w:rsid w:val="005B1D4C"/>
    <w:rsid w:val="005B28A5"/>
    <w:rsid w:val="005B5886"/>
    <w:rsid w:val="005B64B4"/>
    <w:rsid w:val="005C02BD"/>
    <w:rsid w:val="005C409A"/>
    <w:rsid w:val="005C5877"/>
    <w:rsid w:val="005D0D1A"/>
    <w:rsid w:val="005D1F05"/>
    <w:rsid w:val="005E0590"/>
    <w:rsid w:val="005E54F8"/>
    <w:rsid w:val="005F21FD"/>
    <w:rsid w:val="005F5743"/>
    <w:rsid w:val="005F7B96"/>
    <w:rsid w:val="0060394E"/>
    <w:rsid w:val="00605AEA"/>
    <w:rsid w:val="00614FCE"/>
    <w:rsid w:val="006167DD"/>
    <w:rsid w:val="00621014"/>
    <w:rsid w:val="0062329E"/>
    <w:rsid w:val="00631631"/>
    <w:rsid w:val="00636F36"/>
    <w:rsid w:val="00640B39"/>
    <w:rsid w:val="0064209C"/>
    <w:rsid w:val="00644A03"/>
    <w:rsid w:val="00644B12"/>
    <w:rsid w:val="00644DF7"/>
    <w:rsid w:val="00650830"/>
    <w:rsid w:val="0065439E"/>
    <w:rsid w:val="00660DC1"/>
    <w:rsid w:val="00661322"/>
    <w:rsid w:val="00672F41"/>
    <w:rsid w:val="00674994"/>
    <w:rsid w:val="00682BEF"/>
    <w:rsid w:val="006836BF"/>
    <w:rsid w:val="0068660D"/>
    <w:rsid w:val="00686815"/>
    <w:rsid w:val="00690E87"/>
    <w:rsid w:val="00692251"/>
    <w:rsid w:val="006939E7"/>
    <w:rsid w:val="00694D77"/>
    <w:rsid w:val="006A3531"/>
    <w:rsid w:val="006A5644"/>
    <w:rsid w:val="006A6623"/>
    <w:rsid w:val="006B0984"/>
    <w:rsid w:val="006B625E"/>
    <w:rsid w:val="006C0F9C"/>
    <w:rsid w:val="006C7062"/>
    <w:rsid w:val="006C7B68"/>
    <w:rsid w:val="006D2463"/>
    <w:rsid w:val="006E482F"/>
    <w:rsid w:val="006E6C57"/>
    <w:rsid w:val="006F1866"/>
    <w:rsid w:val="007008F8"/>
    <w:rsid w:val="0070119F"/>
    <w:rsid w:val="00704AF1"/>
    <w:rsid w:val="007064FC"/>
    <w:rsid w:val="007168F0"/>
    <w:rsid w:val="00721E45"/>
    <w:rsid w:val="007321BF"/>
    <w:rsid w:val="0073296A"/>
    <w:rsid w:val="00733B6B"/>
    <w:rsid w:val="007345EC"/>
    <w:rsid w:val="00735F60"/>
    <w:rsid w:val="007378A8"/>
    <w:rsid w:val="00741E90"/>
    <w:rsid w:val="0074259C"/>
    <w:rsid w:val="007479A4"/>
    <w:rsid w:val="00751A48"/>
    <w:rsid w:val="007537CB"/>
    <w:rsid w:val="00755CE9"/>
    <w:rsid w:val="00762DDD"/>
    <w:rsid w:val="00771688"/>
    <w:rsid w:val="00776273"/>
    <w:rsid w:val="00782BA7"/>
    <w:rsid w:val="00796EB5"/>
    <w:rsid w:val="007A0203"/>
    <w:rsid w:val="007A4CF3"/>
    <w:rsid w:val="007A5FB4"/>
    <w:rsid w:val="007A6A84"/>
    <w:rsid w:val="007B23E1"/>
    <w:rsid w:val="007C49A1"/>
    <w:rsid w:val="007D0C08"/>
    <w:rsid w:val="007D1006"/>
    <w:rsid w:val="007D2D64"/>
    <w:rsid w:val="007D454B"/>
    <w:rsid w:val="007E0278"/>
    <w:rsid w:val="007E05F3"/>
    <w:rsid w:val="007E16D4"/>
    <w:rsid w:val="007E4448"/>
    <w:rsid w:val="007E5762"/>
    <w:rsid w:val="007F607E"/>
    <w:rsid w:val="007F6750"/>
    <w:rsid w:val="0080029A"/>
    <w:rsid w:val="008022DB"/>
    <w:rsid w:val="00805DB2"/>
    <w:rsid w:val="00810115"/>
    <w:rsid w:val="0081269D"/>
    <w:rsid w:val="008152E9"/>
    <w:rsid w:val="00817522"/>
    <w:rsid w:val="00821DC2"/>
    <w:rsid w:val="00825F0F"/>
    <w:rsid w:val="008311BF"/>
    <w:rsid w:val="00833685"/>
    <w:rsid w:val="008363E6"/>
    <w:rsid w:val="00840576"/>
    <w:rsid w:val="00840A42"/>
    <w:rsid w:val="008430F4"/>
    <w:rsid w:val="00845132"/>
    <w:rsid w:val="00857E1C"/>
    <w:rsid w:val="00862636"/>
    <w:rsid w:val="00863391"/>
    <w:rsid w:val="00870407"/>
    <w:rsid w:val="00872ACA"/>
    <w:rsid w:val="00876C57"/>
    <w:rsid w:val="0087782D"/>
    <w:rsid w:val="00886DBF"/>
    <w:rsid w:val="0089775B"/>
    <w:rsid w:val="008A05F2"/>
    <w:rsid w:val="008A1CDE"/>
    <w:rsid w:val="008A2052"/>
    <w:rsid w:val="008B0ED2"/>
    <w:rsid w:val="008B25EA"/>
    <w:rsid w:val="008B29D6"/>
    <w:rsid w:val="008B35B7"/>
    <w:rsid w:val="008C163B"/>
    <w:rsid w:val="008C2515"/>
    <w:rsid w:val="008C2DCE"/>
    <w:rsid w:val="008C2E7B"/>
    <w:rsid w:val="008C7EEF"/>
    <w:rsid w:val="008D1148"/>
    <w:rsid w:val="008D4DDC"/>
    <w:rsid w:val="008E7D4D"/>
    <w:rsid w:val="008E7EC1"/>
    <w:rsid w:val="008F6CAA"/>
    <w:rsid w:val="008F744F"/>
    <w:rsid w:val="00903DC0"/>
    <w:rsid w:val="009042D0"/>
    <w:rsid w:val="009058AE"/>
    <w:rsid w:val="00907C51"/>
    <w:rsid w:val="0091111A"/>
    <w:rsid w:val="00916A6F"/>
    <w:rsid w:val="009217AA"/>
    <w:rsid w:val="00921F74"/>
    <w:rsid w:val="00922983"/>
    <w:rsid w:val="00932E6E"/>
    <w:rsid w:val="00935F86"/>
    <w:rsid w:val="00937748"/>
    <w:rsid w:val="00937BB7"/>
    <w:rsid w:val="00937DD9"/>
    <w:rsid w:val="009428BD"/>
    <w:rsid w:val="009465D3"/>
    <w:rsid w:val="00950EC4"/>
    <w:rsid w:val="00951C2D"/>
    <w:rsid w:val="0095379A"/>
    <w:rsid w:val="00960604"/>
    <w:rsid w:val="00962174"/>
    <w:rsid w:val="00966082"/>
    <w:rsid w:val="009703EB"/>
    <w:rsid w:val="00970733"/>
    <w:rsid w:val="00971587"/>
    <w:rsid w:val="0097177D"/>
    <w:rsid w:val="00975A30"/>
    <w:rsid w:val="0098167E"/>
    <w:rsid w:val="00983AFB"/>
    <w:rsid w:val="00992DF4"/>
    <w:rsid w:val="00995A65"/>
    <w:rsid w:val="00997AC4"/>
    <w:rsid w:val="009A146B"/>
    <w:rsid w:val="009A255D"/>
    <w:rsid w:val="009A50D5"/>
    <w:rsid w:val="009A729A"/>
    <w:rsid w:val="009B0F13"/>
    <w:rsid w:val="009B28F6"/>
    <w:rsid w:val="009B2E03"/>
    <w:rsid w:val="009B44FD"/>
    <w:rsid w:val="009C11BE"/>
    <w:rsid w:val="009C7B74"/>
    <w:rsid w:val="009D001C"/>
    <w:rsid w:val="009D4507"/>
    <w:rsid w:val="009E2787"/>
    <w:rsid w:val="009E7010"/>
    <w:rsid w:val="009F285B"/>
    <w:rsid w:val="009F3DAE"/>
    <w:rsid w:val="00A00067"/>
    <w:rsid w:val="00A00BC1"/>
    <w:rsid w:val="00A01AB4"/>
    <w:rsid w:val="00A02788"/>
    <w:rsid w:val="00A04962"/>
    <w:rsid w:val="00A0506B"/>
    <w:rsid w:val="00A076B3"/>
    <w:rsid w:val="00A07A6A"/>
    <w:rsid w:val="00A12723"/>
    <w:rsid w:val="00A12826"/>
    <w:rsid w:val="00A15B18"/>
    <w:rsid w:val="00A169BE"/>
    <w:rsid w:val="00A1752A"/>
    <w:rsid w:val="00A26644"/>
    <w:rsid w:val="00A26DB9"/>
    <w:rsid w:val="00A3548B"/>
    <w:rsid w:val="00A35E85"/>
    <w:rsid w:val="00A37F03"/>
    <w:rsid w:val="00A411B0"/>
    <w:rsid w:val="00A452D8"/>
    <w:rsid w:val="00A45432"/>
    <w:rsid w:val="00A502FD"/>
    <w:rsid w:val="00A60CD3"/>
    <w:rsid w:val="00A80D89"/>
    <w:rsid w:val="00A8182F"/>
    <w:rsid w:val="00A81CD1"/>
    <w:rsid w:val="00A90A8D"/>
    <w:rsid w:val="00AA435D"/>
    <w:rsid w:val="00AB0E49"/>
    <w:rsid w:val="00AC4608"/>
    <w:rsid w:val="00AC6F21"/>
    <w:rsid w:val="00AD5D28"/>
    <w:rsid w:val="00AE7804"/>
    <w:rsid w:val="00AE7F2C"/>
    <w:rsid w:val="00AF2500"/>
    <w:rsid w:val="00AF4AC3"/>
    <w:rsid w:val="00B006D2"/>
    <w:rsid w:val="00B02713"/>
    <w:rsid w:val="00B032BF"/>
    <w:rsid w:val="00B16FFD"/>
    <w:rsid w:val="00B22112"/>
    <w:rsid w:val="00B23AA5"/>
    <w:rsid w:val="00B274D3"/>
    <w:rsid w:val="00B3260F"/>
    <w:rsid w:val="00B32A10"/>
    <w:rsid w:val="00B337CB"/>
    <w:rsid w:val="00B356B1"/>
    <w:rsid w:val="00B36C09"/>
    <w:rsid w:val="00B37A70"/>
    <w:rsid w:val="00B40B8E"/>
    <w:rsid w:val="00B50BE7"/>
    <w:rsid w:val="00B56533"/>
    <w:rsid w:val="00B56F57"/>
    <w:rsid w:val="00B576DB"/>
    <w:rsid w:val="00B619AA"/>
    <w:rsid w:val="00B63782"/>
    <w:rsid w:val="00B70864"/>
    <w:rsid w:val="00B7699B"/>
    <w:rsid w:val="00B80226"/>
    <w:rsid w:val="00B85A5E"/>
    <w:rsid w:val="00B8675F"/>
    <w:rsid w:val="00B872B2"/>
    <w:rsid w:val="00B87D8F"/>
    <w:rsid w:val="00B87F5F"/>
    <w:rsid w:val="00B90DBA"/>
    <w:rsid w:val="00B957EB"/>
    <w:rsid w:val="00B9751B"/>
    <w:rsid w:val="00BA0D56"/>
    <w:rsid w:val="00BA34BB"/>
    <w:rsid w:val="00BA519A"/>
    <w:rsid w:val="00BD1FE1"/>
    <w:rsid w:val="00BD32B5"/>
    <w:rsid w:val="00BD63AA"/>
    <w:rsid w:val="00BE645A"/>
    <w:rsid w:val="00BE6A78"/>
    <w:rsid w:val="00C01901"/>
    <w:rsid w:val="00C056F2"/>
    <w:rsid w:val="00C06AA8"/>
    <w:rsid w:val="00C072D8"/>
    <w:rsid w:val="00C1121C"/>
    <w:rsid w:val="00C13F28"/>
    <w:rsid w:val="00C216BC"/>
    <w:rsid w:val="00C22C69"/>
    <w:rsid w:val="00C24F06"/>
    <w:rsid w:val="00C25F36"/>
    <w:rsid w:val="00C30D3B"/>
    <w:rsid w:val="00C32861"/>
    <w:rsid w:val="00C51883"/>
    <w:rsid w:val="00C51AFD"/>
    <w:rsid w:val="00C53EAA"/>
    <w:rsid w:val="00C55446"/>
    <w:rsid w:val="00C610AF"/>
    <w:rsid w:val="00C61324"/>
    <w:rsid w:val="00C6273F"/>
    <w:rsid w:val="00C67A8A"/>
    <w:rsid w:val="00C715D3"/>
    <w:rsid w:val="00C71D9C"/>
    <w:rsid w:val="00C75950"/>
    <w:rsid w:val="00C768E6"/>
    <w:rsid w:val="00C803CA"/>
    <w:rsid w:val="00C80BB3"/>
    <w:rsid w:val="00C81D3F"/>
    <w:rsid w:val="00C84331"/>
    <w:rsid w:val="00C85378"/>
    <w:rsid w:val="00C87018"/>
    <w:rsid w:val="00C93802"/>
    <w:rsid w:val="00C941A9"/>
    <w:rsid w:val="00CA191C"/>
    <w:rsid w:val="00CA2423"/>
    <w:rsid w:val="00CE22DB"/>
    <w:rsid w:val="00CF169B"/>
    <w:rsid w:val="00CF3152"/>
    <w:rsid w:val="00CF5B48"/>
    <w:rsid w:val="00D022D2"/>
    <w:rsid w:val="00D0252A"/>
    <w:rsid w:val="00D04C74"/>
    <w:rsid w:val="00D06221"/>
    <w:rsid w:val="00D200E6"/>
    <w:rsid w:val="00D21701"/>
    <w:rsid w:val="00D262DD"/>
    <w:rsid w:val="00D26FAA"/>
    <w:rsid w:val="00D27B6B"/>
    <w:rsid w:val="00D30E51"/>
    <w:rsid w:val="00D334EB"/>
    <w:rsid w:val="00D40637"/>
    <w:rsid w:val="00D4262A"/>
    <w:rsid w:val="00D44693"/>
    <w:rsid w:val="00D46565"/>
    <w:rsid w:val="00D51293"/>
    <w:rsid w:val="00D51F10"/>
    <w:rsid w:val="00D5200A"/>
    <w:rsid w:val="00D546AB"/>
    <w:rsid w:val="00D61899"/>
    <w:rsid w:val="00D7162C"/>
    <w:rsid w:val="00D74704"/>
    <w:rsid w:val="00D81DF2"/>
    <w:rsid w:val="00D9196A"/>
    <w:rsid w:val="00D9357F"/>
    <w:rsid w:val="00DB215A"/>
    <w:rsid w:val="00DB6A2F"/>
    <w:rsid w:val="00DC1037"/>
    <w:rsid w:val="00DC5C45"/>
    <w:rsid w:val="00DC62D4"/>
    <w:rsid w:val="00DD1E8C"/>
    <w:rsid w:val="00DD685E"/>
    <w:rsid w:val="00DE2E0E"/>
    <w:rsid w:val="00DE6555"/>
    <w:rsid w:val="00DF2CA3"/>
    <w:rsid w:val="00DF6C45"/>
    <w:rsid w:val="00E011A5"/>
    <w:rsid w:val="00E02860"/>
    <w:rsid w:val="00E03480"/>
    <w:rsid w:val="00E23B7E"/>
    <w:rsid w:val="00E26EBD"/>
    <w:rsid w:val="00E30364"/>
    <w:rsid w:val="00E37C2E"/>
    <w:rsid w:val="00E559D6"/>
    <w:rsid w:val="00E57D49"/>
    <w:rsid w:val="00E608EA"/>
    <w:rsid w:val="00E641FA"/>
    <w:rsid w:val="00E66E71"/>
    <w:rsid w:val="00E714BD"/>
    <w:rsid w:val="00E74E6B"/>
    <w:rsid w:val="00E83879"/>
    <w:rsid w:val="00E83A1B"/>
    <w:rsid w:val="00E842C5"/>
    <w:rsid w:val="00E93001"/>
    <w:rsid w:val="00E93A96"/>
    <w:rsid w:val="00E93ED1"/>
    <w:rsid w:val="00E953D7"/>
    <w:rsid w:val="00EC019F"/>
    <w:rsid w:val="00EC052E"/>
    <w:rsid w:val="00EC0D2F"/>
    <w:rsid w:val="00EC78BE"/>
    <w:rsid w:val="00EE5E5C"/>
    <w:rsid w:val="00F01120"/>
    <w:rsid w:val="00F01A84"/>
    <w:rsid w:val="00F04443"/>
    <w:rsid w:val="00F0496C"/>
    <w:rsid w:val="00F11807"/>
    <w:rsid w:val="00F12A7A"/>
    <w:rsid w:val="00F16B77"/>
    <w:rsid w:val="00F23BC3"/>
    <w:rsid w:val="00F3591F"/>
    <w:rsid w:val="00F4119C"/>
    <w:rsid w:val="00F41A2C"/>
    <w:rsid w:val="00F41D22"/>
    <w:rsid w:val="00F422FA"/>
    <w:rsid w:val="00F42EC1"/>
    <w:rsid w:val="00F50420"/>
    <w:rsid w:val="00F50707"/>
    <w:rsid w:val="00F57140"/>
    <w:rsid w:val="00F60FEC"/>
    <w:rsid w:val="00F6306E"/>
    <w:rsid w:val="00F77BC3"/>
    <w:rsid w:val="00F82307"/>
    <w:rsid w:val="00F829D9"/>
    <w:rsid w:val="00F85A59"/>
    <w:rsid w:val="00F86DBB"/>
    <w:rsid w:val="00F90030"/>
    <w:rsid w:val="00F90262"/>
    <w:rsid w:val="00F9331C"/>
    <w:rsid w:val="00F936D6"/>
    <w:rsid w:val="00F963FB"/>
    <w:rsid w:val="00FA15A8"/>
    <w:rsid w:val="00FA3191"/>
    <w:rsid w:val="00FA481F"/>
    <w:rsid w:val="00FB4F76"/>
    <w:rsid w:val="00FC76BE"/>
    <w:rsid w:val="00FD00A4"/>
    <w:rsid w:val="00FD3F51"/>
    <w:rsid w:val="00FD5E78"/>
    <w:rsid w:val="00FE7006"/>
    <w:rsid w:val="00FE7273"/>
    <w:rsid w:val="00FE7E65"/>
    <w:rsid w:val="00FF549A"/>
    <w:rsid w:val="00FF67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6928559-09D5-45E9-A475-8069D59E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360" w:after="360" w:line="260" w:lineRule="exact"/>
      <w:ind w:right="181"/>
      <w:jc w:val="center"/>
      <w:outlineLvl w:val="0"/>
    </w:pPr>
    <w:rPr>
      <w:rFonts w:ascii="New Century Schlbk" w:hAnsi="New Century Schlbk"/>
      <w:b/>
      <w:sz w:val="28"/>
    </w:rPr>
  </w:style>
  <w:style w:type="paragraph" w:styleId="Heading2">
    <w:name w:val="heading 2"/>
    <w:basedOn w:val="Normal"/>
    <w:next w:val="Normal"/>
    <w:qFormat/>
    <w:rsid w:val="002E555C"/>
    <w:pPr>
      <w:keepNext/>
      <w:spacing w:before="240" w:after="60"/>
      <w:outlineLvl w:val="1"/>
    </w:pPr>
    <w:rPr>
      <w:rFonts w:cs="Arial"/>
      <w:b/>
      <w:bCs/>
      <w:i/>
      <w:iCs/>
      <w:sz w:val="28"/>
      <w:szCs w:val="28"/>
    </w:rPr>
  </w:style>
  <w:style w:type="paragraph" w:styleId="Heading3">
    <w:name w:val="heading 3"/>
    <w:basedOn w:val="Normal"/>
    <w:next w:val="Normal"/>
    <w:qFormat/>
    <w:rsid w:val="00412D97"/>
    <w:pPr>
      <w:keepNext/>
      <w:spacing w:before="240" w:after="60"/>
      <w:outlineLvl w:val="2"/>
    </w:pPr>
    <w:rPr>
      <w:rFonts w:cs="Arial"/>
      <w:b/>
      <w:bCs/>
      <w:sz w:val="26"/>
      <w:szCs w:val="26"/>
      <w:lang w:val="en-GB"/>
    </w:rPr>
  </w:style>
  <w:style w:type="paragraph" w:styleId="Heading4">
    <w:name w:val="heading 4"/>
    <w:basedOn w:val="Normal"/>
    <w:next w:val="Normal"/>
    <w:qFormat/>
    <w:rsid w:val="00412D97"/>
    <w:pPr>
      <w:keepNext/>
      <w:spacing w:before="240" w:after="60"/>
      <w:outlineLvl w:val="3"/>
    </w:pPr>
    <w:rPr>
      <w:rFonts w:ascii="Times New Roman" w:hAnsi="Times New Roman"/>
      <w:b/>
      <w:bCs/>
      <w:sz w:val="28"/>
      <w:szCs w:val="28"/>
      <w:lang w:val="en-GB"/>
    </w:rPr>
  </w:style>
  <w:style w:type="paragraph" w:styleId="Heading7">
    <w:name w:val="heading 7"/>
    <w:basedOn w:val="Normal"/>
    <w:next w:val="Normal"/>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360" w:after="240"/>
      <w:jc w:val="center"/>
      <w:outlineLvl w:val="6"/>
    </w:pPr>
    <w:rPr>
      <w:rFonts w:ascii="Century Schoolbook" w:hAnsi="Century Schoolbook"/>
      <w:b/>
      <w:sz w:val="28"/>
    </w:rPr>
  </w:style>
  <w:style w:type="paragraph" w:styleId="Heading8">
    <w:name w:val="heading 8"/>
    <w:basedOn w:val="Normal"/>
    <w:next w:val="Normal"/>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360" w:after="240"/>
      <w:jc w:val="center"/>
      <w:outlineLvl w:val="7"/>
    </w:pPr>
    <w:rPr>
      <w:rFonts w:ascii="Century Schoolbook" w:hAnsi="Century Schoolbook"/>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ind w:left="-1080" w:right="1080"/>
      <w:jc w:val="both"/>
    </w:pPr>
  </w:style>
  <w:style w:type="paragraph" w:styleId="BodyText2">
    <w:name w:val="Body Text 2"/>
    <w:basedOn w:val="BodyText"/>
    <w:pPr>
      <w:ind w:left="-720"/>
    </w:pPr>
  </w:style>
  <w:style w:type="paragraph" w:styleId="Date">
    <w:name w:val="Date"/>
    <w:basedOn w:val="BodyText"/>
    <w:pPr>
      <w:keepNext/>
      <w:framePr w:w="3600" w:vSpace="58" w:wrap="auto" w:vAnchor="text" w:hAnchor="margin" w:xAlign="right" w:y="116"/>
      <w:spacing w:before="200"/>
      <w:ind w:left="0" w:right="0"/>
      <w:jc w:val="right"/>
    </w:pPr>
    <w:rPr>
      <w:i/>
    </w:rPr>
  </w:style>
  <w:style w:type="paragraph" w:customStyle="1" w:styleId="CityState">
    <w:name w:val="City/State"/>
    <w:basedOn w:val="BodyText"/>
    <w:pPr>
      <w:keepNext/>
      <w:keepLines/>
      <w:spacing w:after="0"/>
      <w:ind w:left="0" w:right="0"/>
      <w:jc w:val="left"/>
    </w:pPr>
    <w:rPr>
      <w:rFonts w:ascii="Times New Roman" w:hAnsi="Times New Roman"/>
      <w:i/>
      <w:sz w:val="24"/>
    </w:rPr>
  </w:style>
  <w:style w:type="character" w:styleId="Emphasis">
    <w:name w:val="Emphasis"/>
    <w:qFormat/>
    <w:rPr>
      <w:i/>
    </w:rPr>
  </w:style>
  <w:style w:type="paragraph" w:styleId="Footer">
    <w:name w:val="footer"/>
    <w:basedOn w:val="HeaderBase"/>
    <w:link w:val="FooterChar"/>
    <w:uiPriority w:val="99"/>
    <w:pPr>
      <w:pBdr>
        <w:top w:val="single" w:sz="6" w:space="4" w:color="auto"/>
        <w:bottom w:val="none" w:sz="0" w:space="0" w:color="auto"/>
      </w:pBdr>
      <w:ind w:left="0" w:right="29"/>
      <w:jc w:val="right"/>
    </w:pPr>
    <w:rPr>
      <w:rFonts w:ascii="Century Schoolbook" w:hAnsi="Century Schoolbook"/>
      <w:b w:val="0"/>
      <w:caps w:val="0"/>
      <w:spacing w:val="0"/>
      <w:sz w:val="22"/>
    </w:rPr>
  </w:style>
  <w:style w:type="paragraph" w:customStyle="1" w:styleId="CompanyName">
    <w:name w:val="Company Name"/>
    <w:basedOn w:val="BodyText"/>
    <w:pPr>
      <w:keepNext/>
      <w:spacing w:before="120" w:after="0" w:line="280" w:lineRule="exact"/>
      <w:ind w:left="-1800"/>
      <w:jc w:val="left"/>
    </w:pPr>
    <w:rPr>
      <w:b/>
    </w:rPr>
  </w:style>
  <w:style w:type="paragraph" w:styleId="Header">
    <w:name w:val="header"/>
    <w:basedOn w:val="HeaderBase"/>
    <w:pPr>
      <w:ind w:left="0" w:right="0"/>
      <w:jc w:val="right"/>
    </w:pPr>
    <w:rPr>
      <w:rFonts w:ascii="Century Schoolbook" w:hAnsi="Century Schoolbook"/>
      <w:b w:val="0"/>
      <w:i/>
      <w:caps w:val="0"/>
      <w:spacing w:val="0"/>
      <w:sz w:val="24"/>
    </w:rPr>
  </w:style>
  <w:style w:type="paragraph" w:customStyle="1" w:styleId="DocumentLabel">
    <w:name w:val="Document Label"/>
    <w:basedOn w:val="HeadingBase"/>
    <w:pPr>
      <w:spacing w:after="120" w:line="240" w:lineRule="atLeast"/>
      <w:jc w:val="center"/>
    </w:pPr>
    <w:rPr>
      <w:b w:val="0"/>
      <w:caps/>
      <w:sz w:val="32"/>
    </w:rPr>
  </w:style>
  <w:style w:type="paragraph" w:customStyle="1" w:styleId="FootnoteBase">
    <w:name w:val="Footnote Base"/>
    <w:basedOn w:val="Normal"/>
    <w:pPr>
      <w:spacing w:line="220" w:lineRule="exact"/>
    </w:pPr>
    <w:rPr>
      <w:sz w:val="18"/>
    </w:rPr>
  </w:style>
  <w:style w:type="paragraph" w:customStyle="1" w:styleId="Institution">
    <w:name w:val="Institution"/>
    <w:basedOn w:val="BodyText"/>
    <w:pPr>
      <w:keepNext/>
      <w:keepLines/>
      <w:spacing w:before="80" w:after="0" w:line="260" w:lineRule="exact"/>
      <w:ind w:left="0" w:right="0"/>
      <w:jc w:val="left"/>
    </w:pPr>
    <w:rPr>
      <w:rFonts w:ascii="Times New Roman" w:hAnsi="Times New Roman"/>
      <w:b/>
      <w:sz w:val="24"/>
    </w:rPr>
  </w:style>
  <w:style w:type="paragraph" w:customStyle="1" w:styleId="HeaderBase">
    <w:name w:val="Header Base"/>
    <w:basedOn w:val="Normal"/>
    <w:pPr>
      <w:pBdr>
        <w:bottom w:val="single" w:sz="6" w:space="4" w:color="auto"/>
      </w:pBdr>
      <w:tabs>
        <w:tab w:val="center" w:pos="2430"/>
        <w:tab w:val="right" w:pos="6480"/>
      </w:tabs>
      <w:ind w:left="-1800" w:right="1080"/>
    </w:pPr>
    <w:rPr>
      <w:b/>
      <w:caps/>
      <w:spacing w:val="20"/>
      <w:sz w:val="18"/>
    </w:rPr>
  </w:style>
  <w:style w:type="paragraph" w:styleId="List">
    <w:name w:val="List"/>
    <w:basedOn w:val="BodyText"/>
    <w:pPr>
      <w:keepLines/>
      <w:tabs>
        <w:tab w:val="left" w:pos="-360"/>
      </w:tabs>
      <w:spacing w:before="60" w:after="60"/>
      <w:ind w:left="-360" w:hanging="360"/>
    </w:pPr>
  </w:style>
  <w:style w:type="paragraph" w:styleId="ListBullet">
    <w:name w:val="List Bullet"/>
    <w:basedOn w:val="List"/>
    <w:pPr>
      <w:tabs>
        <w:tab w:val="clear" w:pos="-360"/>
      </w:tabs>
      <w:ind w:left="-461" w:hanging="259"/>
    </w:pPr>
  </w:style>
  <w:style w:type="paragraph" w:customStyle="1" w:styleId="HeadingBase">
    <w:name w:val="Heading Base"/>
    <w:basedOn w:val="Normal"/>
    <w:pPr>
      <w:keepNext/>
      <w:keepLines/>
      <w:ind w:left="-1800" w:right="1080"/>
    </w:pPr>
    <w:rPr>
      <w:b/>
    </w:rPr>
  </w:style>
  <w:style w:type="character" w:customStyle="1" w:styleId="Job">
    <w:name w:val="Job"/>
    <w:rPr>
      <w:smallCaps/>
      <w:spacing w:val="20"/>
      <w:sz w:val="20"/>
    </w:rPr>
  </w:style>
  <w:style w:type="character" w:customStyle="1" w:styleId="Lead-inEmphasis">
    <w:name w:val="Lead-in Emphasis"/>
    <w:rPr>
      <w:b/>
      <w:i/>
    </w:rPr>
  </w:style>
  <w:style w:type="paragraph" w:styleId="List2">
    <w:name w:val="List 2"/>
    <w:basedOn w:val="List"/>
    <w:pPr>
      <w:tabs>
        <w:tab w:val="clear" w:pos="-360"/>
        <w:tab w:val="left" w:pos="0"/>
      </w:tabs>
      <w:ind w:left="0"/>
    </w:pPr>
  </w:style>
  <w:style w:type="paragraph" w:styleId="ListNumber">
    <w:name w:val="List Number"/>
    <w:basedOn w:val="List"/>
    <w:pPr>
      <w:tabs>
        <w:tab w:val="clear" w:pos="-360"/>
      </w:tabs>
    </w:pPr>
  </w:style>
  <w:style w:type="paragraph" w:styleId="List3">
    <w:name w:val="List 3"/>
    <w:basedOn w:val="List"/>
    <w:pPr>
      <w:tabs>
        <w:tab w:val="clear" w:pos="-360"/>
        <w:tab w:val="left" w:pos="360"/>
      </w:tabs>
      <w:ind w:left="360"/>
    </w:pPr>
  </w:style>
  <w:style w:type="paragraph" w:styleId="List4">
    <w:name w:val="List 4"/>
    <w:basedOn w:val="List"/>
    <w:pPr>
      <w:tabs>
        <w:tab w:val="clear" w:pos="-360"/>
        <w:tab w:val="left" w:pos="720"/>
      </w:tabs>
      <w:ind w:left="720"/>
    </w:pPr>
  </w:style>
  <w:style w:type="paragraph" w:styleId="MacroText">
    <w:name w:val="macro"/>
    <w:basedOn w:val="BodyText"/>
    <w:semiHidden/>
    <w:pPr>
      <w:ind w:left="0" w:right="0"/>
      <w:jc w:val="left"/>
    </w:pPr>
    <w:rPr>
      <w:rFonts w:ascii="Courier New" w:hAnsi="Courier New"/>
      <w:sz w:val="20"/>
    </w:rPr>
  </w:style>
  <w:style w:type="paragraph" w:customStyle="1" w:styleId="Name">
    <w:name w:val="Name"/>
    <w:basedOn w:val="BodyText"/>
    <w:pPr>
      <w:keepNext/>
      <w:keepLines/>
      <w:pBdr>
        <w:bottom w:val="single" w:sz="6" w:space="3" w:color="auto"/>
      </w:pBdr>
      <w:ind w:left="0" w:right="0"/>
      <w:jc w:val="center"/>
    </w:pPr>
    <w:rPr>
      <w:rFonts w:ascii="Century Schoolbook" w:hAnsi="Century Schoolbook"/>
      <w:b/>
      <w:i/>
      <w:sz w:val="32"/>
    </w:rPr>
  </w:style>
  <w:style w:type="paragraph" w:customStyle="1" w:styleId="Objective">
    <w:name w:val="Objective"/>
    <w:basedOn w:val="BodyText"/>
    <w:pPr>
      <w:pBdr>
        <w:top w:val="single" w:sz="6" w:space="6" w:color="auto"/>
        <w:between w:val="single" w:sz="6" w:space="6" w:color="auto"/>
      </w:pBdr>
      <w:spacing w:before="240" w:line="280" w:lineRule="exact"/>
      <w:ind w:left="-1800"/>
    </w:pPr>
  </w:style>
  <w:style w:type="character" w:styleId="PageNumber">
    <w:name w:val="page number"/>
    <w:rPr>
      <w:b/>
    </w:rPr>
  </w:style>
  <w:style w:type="paragraph" w:styleId="List5">
    <w:name w:val="List 5"/>
    <w:basedOn w:val="List"/>
    <w:pPr>
      <w:tabs>
        <w:tab w:val="clear" w:pos="-360"/>
        <w:tab w:val="left" w:pos="1080"/>
      </w:tabs>
      <w:ind w:left="1080"/>
    </w:pPr>
  </w:style>
  <w:style w:type="paragraph" w:customStyle="1" w:styleId="Picture">
    <w:name w:val="Picture"/>
    <w:basedOn w:val="BodyText"/>
  </w:style>
  <w:style w:type="character" w:customStyle="1" w:styleId="Position">
    <w:name w:val="Position"/>
    <w:rPr>
      <w:rFonts w:ascii="Arial Narrow" w:hAnsi="Arial Narrow"/>
      <w:b/>
      <w:sz w:val="22"/>
    </w:rPr>
  </w:style>
  <w:style w:type="paragraph" w:styleId="ListBullet2">
    <w:name w:val="List Bullet 2"/>
    <w:basedOn w:val="ListBullet"/>
    <w:pPr>
      <w:ind w:left="101" w:hanging="360"/>
    </w:pPr>
  </w:style>
  <w:style w:type="paragraph" w:styleId="ListBullet3">
    <w:name w:val="List Bullet 3"/>
    <w:basedOn w:val="ListBullet"/>
    <w:pPr>
      <w:ind w:left="461" w:hanging="360"/>
    </w:pPr>
  </w:style>
  <w:style w:type="paragraph" w:customStyle="1" w:styleId="Achievement">
    <w:name w:val="Achievement"/>
    <w:basedOn w:val="BodyText"/>
    <w:pPr>
      <w:keepLines/>
      <w:spacing w:after="80"/>
      <w:ind w:left="0" w:right="0"/>
    </w:pPr>
    <w:rPr>
      <w:rFonts w:ascii="Times New Roman" w:hAnsi="Times New Roman"/>
      <w:sz w:val="24"/>
    </w:rPr>
  </w:style>
  <w:style w:type="paragraph" w:customStyle="1" w:styleId="Address">
    <w:name w:val="Address"/>
    <w:basedOn w:val="BodyText"/>
    <w:pPr>
      <w:keepLines/>
      <w:spacing w:after="0"/>
      <w:ind w:left="0" w:right="0"/>
      <w:jc w:val="left"/>
    </w:pPr>
    <w:rPr>
      <w:rFonts w:ascii="Times New Roman" w:hAnsi="Times New Roman"/>
      <w:i/>
      <w:sz w:val="24"/>
    </w:rPr>
  </w:style>
  <w:style w:type="character" w:styleId="CommentReference">
    <w:name w:val="annotation reference"/>
    <w:semiHidden/>
    <w:rPr>
      <w:sz w:val="16"/>
    </w:rPr>
  </w:style>
  <w:style w:type="paragraph" w:styleId="CommentText">
    <w:name w:val="annotation text"/>
    <w:basedOn w:val="FootnoteBase"/>
    <w:semiHidden/>
    <w:pPr>
      <w:spacing w:after="120"/>
    </w:pPr>
  </w:style>
  <w:style w:type="paragraph" w:styleId="ListBullet4">
    <w:name w:val="List Bullet 4"/>
    <w:basedOn w:val="ListBullet"/>
    <w:pPr>
      <w:ind w:left="821" w:hanging="360"/>
    </w:pPr>
  </w:style>
  <w:style w:type="paragraph" w:styleId="ListBullet5">
    <w:name w:val="List Bullet 5"/>
    <w:basedOn w:val="ListBullet"/>
    <w:pPr>
      <w:ind w:left="1181" w:hanging="360"/>
    </w:pPr>
  </w:style>
  <w:style w:type="paragraph" w:customStyle="1" w:styleId="ListBulletFirst">
    <w:name w:val="List Bullet First"/>
    <w:basedOn w:val="ListBullet"/>
    <w:next w:val="ListBullet"/>
    <w:pPr>
      <w:spacing w:before="120"/>
    </w:pPr>
  </w:style>
  <w:style w:type="paragraph" w:customStyle="1" w:styleId="ListBulletLast">
    <w:name w:val="List Bullet Last"/>
    <w:basedOn w:val="ListBullet"/>
    <w:next w:val="BodyText"/>
    <w:pPr>
      <w:spacing w:after="120"/>
    </w:pPr>
  </w:style>
  <w:style w:type="paragraph" w:customStyle="1" w:styleId="ListContinued">
    <w:name w:val="List Continued"/>
    <w:basedOn w:val="List"/>
    <w:pPr>
      <w:pBdr>
        <w:left w:val="single" w:sz="6" w:space="23" w:color="auto"/>
      </w:pBdr>
      <w:ind w:firstLine="0"/>
    </w:pPr>
  </w:style>
  <w:style w:type="paragraph" w:customStyle="1" w:styleId="ListContinued2">
    <w:name w:val="List Continued 2"/>
    <w:basedOn w:val="ListContinued"/>
    <w:pPr>
      <w:pBdr>
        <w:left w:val="none" w:sz="0" w:space="0" w:color="auto"/>
      </w:pBdr>
      <w:ind w:left="720"/>
    </w:pPr>
  </w:style>
  <w:style w:type="paragraph" w:customStyle="1" w:styleId="ListContinued3">
    <w:name w:val="List Continued 3"/>
    <w:basedOn w:val="ListContinued"/>
    <w:pPr>
      <w:pBdr>
        <w:left w:val="none" w:sz="0" w:space="0" w:color="auto"/>
      </w:pBdr>
      <w:ind w:left="1080"/>
    </w:pPr>
  </w:style>
  <w:style w:type="paragraph" w:customStyle="1" w:styleId="ListContinued4">
    <w:name w:val="List Continued 4"/>
    <w:basedOn w:val="ListContinued"/>
    <w:pPr>
      <w:pBdr>
        <w:left w:val="none" w:sz="0" w:space="0" w:color="auto"/>
      </w:pBdr>
      <w:ind w:left="1440"/>
    </w:pPr>
  </w:style>
  <w:style w:type="paragraph" w:customStyle="1" w:styleId="ListContinued5">
    <w:name w:val="List Continued 5"/>
    <w:basedOn w:val="ListContinued"/>
    <w:pPr>
      <w:pBdr>
        <w:left w:val="none" w:sz="0" w:space="0" w:color="auto"/>
      </w:pBdr>
      <w:ind w:left="1800"/>
    </w:pPr>
  </w:style>
  <w:style w:type="paragraph" w:customStyle="1" w:styleId="ListFirst">
    <w:name w:val="List First"/>
    <w:basedOn w:val="List"/>
    <w:next w:val="List"/>
    <w:pPr>
      <w:spacing w:before="120"/>
    </w:pPr>
  </w:style>
  <w:style w:type="paragraph" w:customStyle="1" w:styleId="ListLast">
    <w:name w:val="List Last"/>
    <w:basedOn w:val="List"/>
    <w:next w:val="BodyText"/>
    <w:pPr>
      <w:spacing w:after="120"/>
    </w:pPr>
  </w:style>
  <w:style w:type="paragraph" w:styleId="ListNumber2">
    <w:name w:val="List Number 2"/>
    <w:basedOn w:val="ListNumber"/>
    <w:pPr>
      <w:ind w:left="0"/>
    </w:pPr>
  </w:style>
  <w:style w:type="paragraph" w:styleId="ListNumber3">
    <w:name w:val="List Number 3"/>
    <w:basedOn w:val="ListNumber"/>
    <w:pPr>
      <w:ind w:left="360"/>
    </w:pPr>
  </w:style>
  <w:style w:type="paragraph" w:styleId="ListNumber4">
    <w:name w:val="List Number 4"/>
    <w:basedOn w:val="ListNumber"/>
    <w:pPr>
      <w:ind w:left="720"/>
    </w:pPr>
  </w:style>
  <w:style w:type="paragraph" w:styleId="ListNumber5">
    <w:name w:val="List Number 5"/>
    <w:basedOn w:val="ListNumber"/>
    <w:pPr>
      <w:ind w:left="1080"/>
    </w:pPr>
  </w:style>
  <w:style w:type="paragraph" w:customStyle="1" w:styleId="ListNumberFirst">
    <w:name w:val="List Number First"/>
    <w:basedOn w:val="ListNumber"/>
    <w:next w:val="ListNumber"/>
    <w:pPr>
      <w:spacing w:before="120"/>
    </w:pPr>
  </w:style>
  <w:style w:type="paragraph" w:customStyle="1" w:styleId="ListNumberLast">
    <w:name w:val="List Number Last"/>
    <w:basedOn w:val="ListNumber"/>
    <w:next w:val="BodyText"/>
    <w:pPr>
      <w:spacing w:after="120"/>
    </w:pPr>
  </w:style>
  <w:style w:type="paragraph" w:customStyle="1" w:styleId="PersonalData">
    <w:name w:val="Personal Data"/>
    <w:basedOn w:val="BodyText"/>
    <w:rPr>
      <w:i/>
    </w:rPr>
  </w:style>
  <w:style w:type="paragraph" w:customStyle="1" w:styleId="SectionSubtitle">
    <w:name w:val="Section Subtitle"/>
    <w:basedOn w:val="SectionTitle"/>
    <w:pPr>
      <w:pBdr>
        <w:top w:val="none" w:sz="0" w:space="0" w:color="auto"/>
      </w:pBdr>
    </w:pPr>
    <w:rPr>
      <w:caps/>
      <w:smallCaps/>
      <w:spacing w:val="0"/>
      <w:sz w:val="18"/>
    </w:rPr>
  </w:style>
  <w:style w:type="paragraph" w:customStyle="1" w:styleId="SectionTitle">
    <w:name w:val="Section Title"/>
    <w:basedOn w:val="HeadingBase"/>
    <w:pPr>
      <w:pBdr>
        <w:top w:val="single" w:sz="6" w:space="6" w:color="auto"/>
      </w:pBdr>
      <w:spacing w:before="120" w:after="120"/>
      <w:ind w:left="0" w:right="0"/>
    </w:pPr>
    <w:rPr>
      <w:rFonts w:ascii="Century Schoolbook" w:hAnsi="Century Schoolbook"/>
      <w:i/>
      <w:spacing w:val="90"/>
      <w:sz w:val="26"/>
    </w:rPr>
  </w:style>
  <w:style w:type="character" w:customStyle="1" w:styleId="Superscript">
    <w:name w:val="Superscript"/>
    <w:rPr>
      <w:vertAlign w:val="superscript"/>
    </w:rPr>
  </w:style>
  <w:style w:type="character" w:customStyle="1" w:styleId="Supercript">
    <w:name w:val="Supercript"/>
    <w:rPr>
      <w:vertAlign w:val="superscript"/>
    </w:rPr>
  </w:style>
  <w:style w:type="paragraph" w:styleId="ListContinue">
    <w:name w:val="List Continue"/>
    <w:basedOn w:val="List"/>
    <w:pPr>
      <w:tabs>
        <w:tab w:val="clear" w:pos="-360"/>
      </w:tabs>
      <w:ind w:firstLine="0"/>
    </w:pPr>
  </w:style>
  <w:style w:type="paragraph" w:styleId="ListContinue2">
    <w:name w:val="List Continue 2"/>
    <w:basedOn w:val="ListContinue"/>
    <w:pPr>
      <w:ind w:left="0"/>
    </w:pPr>
  </w:style>
  <w:style w:type="paragraph" w:styleId="ListContinue3">
    <w:name w:val="List Continue 3"/>
    <w:basedOn w:val="ListContinue"/>
    <w:pPr>
      <w:ind w:left="360"/>
    </w:pPr>
  </w:style>
  <w:style w:type="paragraph" w:styleId="ListContinue4">
    <w:name w:val="List Continue 4"/>
    <w:basedOn w:val="ListContinue"/>
    <w:pPr>
      <w:ind w:left="720"/>
    </w:pPr>
  </w:style>
  <w:style w:type="paragraph" w:styleId="ListContinue5">
    <w:name w:val="List Continue 5"/>
    <w:basedOn w:val="ListContinue"/>
    <w:pPr>
      <w:ind w:left="1080"/>
    </w:pPr>
  </w:style>
  <w:style w:type="character" w:styleId="FootnoteReference">
    <w:name w:val="footnote reference"/>
    <w:semiHidden/>
    <w:rPr>
      <w:vertAlign w:val="superscript"/>
    </w:rPr>
  </w:style>
  <w:style w:type="paragraph" w:customStyle="1" w:styleId="Phone">
    <w:name w:val="Phone"/>
    <w:basedOn w:val="Address"/>
    <w:rPr>
      <w:rFonts w:ascii="HellenicEuro" w:hAnsi="HellenicEuro"/>
      <w:i w:val="0"/>
      <w:sz w:val="22"/>
    </w:rPr>
  </w:style>
  <w:style w:type="paragraph" w:styleId="BodyText3">
    <w:name w:val="Body Text 3"/>
    <w:basedOn w:val="Normal"/>
    <w:pPr>
      <w:spacing w:line="480" w:lineRule="auto"/>
    </w:pPr>
    <w:rPr>
      <w:rFonts w:ascii="Times New Roman" w:hAnsi="Times New Roman"/>
      <w:sz w:val="24"/>
      <w:lang w:val="el-GR"/>
    </w:rPr>
  </w:style>
  <w:style w:type="character" w:styleId="Hyperlink">
    <w:name w:val="Hyperlink"/>
    <w:rPr>
      <w:color w:val="0000FF"/>
      <w:u w:val="single"/>
    </w:rPr>
  </w:style>
  <w:style w:type="character" w:customStyle="1" w:styleId="AchievementChar">
    <w:name w:val="Achievement Char"/>
    <w:rsid w:val="005271D3"/>
    <w:rPr>
      <w:rFonts w:ascii="Arial" w:hAnsi="Arial"/>
      <w:noProof w:val="0"/>
      <w:sz w:val="24"/>
      <w:lang w:val="en-US" w:eastAsia="en-US" w:bidi="ar-SA"/>
    </w:rPr>
  </w:style>
  <w:style w:type="character" w:customStyle="1" w:styleId="EmailStyle81">
    <w:name w:val="EmailStyle81"/>
    <w:semiHidden/>
    <w:rsid w:val="00FF549A"/>
    <w:rPr>
      <w:rFonts w:ascii="Arial" w:hAnsi="Arial" w:cs="Arial"/>
      <w:color w:val="auto"/>
      <w:sz w:val="20"/>
      <w:szCs w:val="20"/>
    </w:rPr>
  </w:style>
  <w:style w:type="paragraph" w:customStyle="1" w:styleId="Body">
    <w:name w:val="Body"/>
    <w:basedOn w:val="Normal"/>
    <w:rsid w:val="009703EB"/>
    <w:pPr>
      <w:spacing w:before="120" w:line="312" w:lineRule="auto"/>
      <w:jc w:val="both"/>
    </w:pPr>
    <w:rPr>
      <w:rFonts w:ascii="UB-Helvetica" w:hAnsi="UB-Helvetica"/>
      <w:sz w:val="24"/>
      <w:lang w:val="el-GR" w:eastAsia="el-GR"/>
    </w:rPr>
  </w:style>
  <w:style w:type="paragraph" w:customStyle="1" w:styleId="Default">
    <w:name w:val="Default"/>
    <w:rsid w:val="008B29D6"/>
    <w:pPr>
      <w:autoSpaceDE w:val="0"/>
      <w:autoSpaceDN w:val="0"/>
      <w:adjustRightInd w:val="0"/>
    </w:pPr>
    <w:rPr>
      <w:rFonts w:ascii="Arial" w:hAnsi="Arial" w:cs="Arial"/>
      <w:color w:val="000000"/>
      <w:sz w:val="24"/>
      <w:szCs w:val="24"/>
    </w:rPr>
  </w:style>
  <w:style w:type="paragraph" w:customStyle="1" w:styleId="a">
    <w:name w:val="Âáóéêü"/>
    <w:basedOn w:val="Default"/>
    <w:next w:val="Default"/>
    <w:rsid w:val="008B29D6"/>
    <w:rPr>
      <w:rFonts w:cs="Times New Roman"/>
      <w:color w:val="auto"/>
    </w:rPr>
  </w:style>
  <w:style w:type="character" w:styleId="FollowedHyperlink">
    <w:name w:val="FollowedHyperlink"/>
    <w:rsid w:val="00412D97"/>
    <w:rPr>
      <w:color w:val="800080"/>
      <w:u w:val="single"/>
    </w:rPr>
  </w:style>
  <w:style w:type="paragraph" w:styleId="NormalWeb">
    <w:name w:val="Normal (Web)"/>
    <w:basedOn w:val="Normal"/>
    <w:rsid w:val="00412D97"/>
    <w:pPr>
      <w:spacing w:before="100" w:beforeAutospacing="1" w:after="100" w:afterAutospacing="1"/>
    </w:pPr>
    <w:rPr>
      <w:rFonts w:ascii="Times New Roman" w:hAnsi="Times New Roman"/>
      <w:sz w:val="24"/>
      <w:szCs w:val="24"/>
      <w:lang w:val="el-GR" w:eastAsia="el-GR"/>
    </w:rPr>
  </w:style>
  <w:style w:type="character" w:customStyle="1" w:styleId="Char">
    <w:name w:val="Σώμα κείμενου Char"/>
    <w:rsid w:val="00412D97"/>
    <w:rPr>
      <w:rFonts w:ascii="Arial" w:hAnsi="Arial"/>
      <w:noProof w:val="0"/>
      <w:sz w:val="22"/>
      <w:lang w:val="en-US" w:eastAsia="en-US" w:bidi="ar-SA"/>
    </w:rPr>
  </w:style>
  <w:style w:type="character" w:customStyle="1" w:styleId="Marker">
    <w:name w:val="Marker"/>
    <w:rsid w:val="00412D97"/>
    <w:rPr>
      <w:color w:val="0000FF"/>
    </w:rPr>
  </w:style>
  <w:style w:type="paragraph" w:customStyle="1" w:styleId="Datedadoption">
    <w:name w:val="Date d'adoption"/>
    <w:basedOn w:val="Normal"/>
    <w:next w:val="Titreobjet"/>
    <w:rsid w:val="00412D97"/>
    <w:pPr>
      <w:spacing w:before="360"/>
      <w:jc w:val="center"/>
    </w:pPr>
    <w:rPr>
      <w:rFonts w:ascii="Times New Roman" w:hAnsi="Times New Roman"/>
      <w:b/>
      <w:sz w:val="24"/>
      <w:lang w:val="el-GR" w:eastAsia="en-GB"/>
    </w:rPr>
  </w:style>
  <w:style w:type="paragraph" w:customStyle="1" w:styleId="Titreobjet">
    <w:name w:val="Titre objet"/>
    <w:basedOn w:val="Normal"/>
    <w:next w:val="Normal"/>
    <w:rsid w:val="00412D97"/>
    <w:pPr>
      <w:spacing w:before="360" w:after="360"/>
      <w:jc w:val="center"/>
    </w:pPr>
    <w:rPr>
      <w:rFonts w:ascii="Times New Roman" w:hAnsi="Times New Roman"/>
      <w:b/>
      <w:sz w:val="24"/>
      <w:lang w:val="el-GR" w:eastAsia="en-GB"/>
    </w:rPr>
  </w:style>
  <w:style w:type="paragraph" w:customStyle="1" w:styleId="Typedudocument">
    <w:name w:val="Type du document"/>
    <w:basedOn w:val="Normal"/>
    <w:next w:val="Datedadoption"/>
    <w:rsid w:val="00412D97"/>
    <w:pPr>
      <w:spacing w:before="360"/>
      <w:jc w:val="center"/>
    </w:pPr>
    <w:rPr>
      <w:rFonts w:ascii="Times New Roman" w:hAnsi="Times New Roman"/>
      <w:b/>
      <w:sz w:val="24"/>
      <w:lang w:val="el-GR" w:eastAsia="en-GB"/>
    </w:rPr>
  </w:style>
  <w:style w:type="paragraph" w:styleId="BodyTextIndent">
    <w:name w:val="Body Text Indent"/>
    <w:basedOn w:val="Normal"/>
    <w:rsid w:val="00412D97"/>
    <w:pPr>
      <w:spacing w:after="120"/>
      <w:ind w:left="283"/>
    </w:pPr>
    <w:rPr>
      <w:rFonts w:ascii="Times New Roman" w:hAnsi="Times New Roman"/>
      <w:sz w:val="20"/>
      <w:lang w:val="en-GB"/>
    </w:rPr>
  </w:style>
  <w:style w:type="paragraph" w:customStyle="1" w:styleId="H3">
    <w:name w:val="H3"/>
    <w:basedOn w:val="Normal"/>
    <w:next w:val="Normal"/>
    <w:rsid w:val="00412D97"/>
    <w:pPr>
      <w:keepNext/>
      <w:spacing w:before="100" w:after="100"/>
      <w:outlineLvl w:val="3"/>
    </w:pPr>
    <w:rPr>
      <w:rFonts w:ascii="Times New Roman" w:hAnsi="Times New Roman"/>
      <w:b/>
      <w:snapToGrid w:val="0"/>
      <w:sz w:val="28"/>
      <w:lang w:val="el-GR" w:eastAsia="el-GR"/>
    </w:rPr>
  </w:style>
  <w:style w:type="paragraph" w:customStyle="1" w:styleId="author">
    <w:name w:val="author"/>
    <w:basedOn w:val="Normal"/>
    <w:next w:val="authorinfo"/>
    <w:rsid w:val="00412D97"/>
    <w:pPr>
      <w:spacing w:after="220"/>
    </w:pPr>
    <w:rPr>
      <w:rFonts w:ascii="Times New Roman" w:hAnsi="Times New Roman"/>
      <w:sz w:val="24"/>
      <w:lang w:val="en-GB" w:eastAsia="it-IT"/>
    </w:rPr>
  </w:style>
  <w:style w:type="paragraph" w:customStyle="1" w:styleId="authorinfo">
    <w:name w:val="authorinfo"/>
    <w:basedOn w:val="Normal"/>
    <w:next w:val="Normal"/>
    <w:rsid w:val="00412D97"/>
    <w:pPr>
      <w:spacing w:after="720"/>
    </w:pPr>
    <w:rPr>
      <w:rFonts w:ascii="Times New Roman" w:hAnsi="Times New Roman"/>
      <w:sz w:val="24"/>
      <w:lang w:val="en-GB" w:eastAsia="it-IT"/>
    </w:rPr>
  </w:style>
  <w:style w:type="character" w:customStyle="1" w:styleId="spelle">
    <w:name w:val="spelle"/>
    <w:basedOn w:val="DefaultParagraphFont"/>
    <w:rsid w:val="00412D97"/>
  </w:style>
  <w:style w:type="paragraph" w:customStyle="1" w:styleId="Author0">
    <w:name w:val="Author"/>
    <w:basedOn w:val="Normal"/>
    <w:next w:val="Normal"/>
    <w:rsid w:val="00412D97"/>
    <w:pPr>
      <w:tabs>
        <w:tab w:val="left" w:pos="4706"/>
      </w:tabs>
      <w:suppressAutoHyphens/>
      <w:spacing w:line="280" w:lineRule="exact"/>
      <w:jc w:val="both"/>
    </w:pPr>
    <w:rPr>
      <w:rFonts w:ascii="Times New Roman" w:hAnsi="Times New Roman"/>
      <w:sz w:val="24"/>
      <w:lang w:val="en-GB" w:eastAsia="el-GR"/>
    </w:rPr>
  </w:style>
  <w:style w:type="character" w:styleId="Strong">
    <w:name w:val="Strong"/>
    <w:qFormat/>
    <w:rsid w:val="00845132"/>
    <w:rPr>
      <w:b/>
      <w:bCs/>
    </w:rPr>
  </w:style>
  <w:style w:type="character" w:customStyle="1" w:styleId="pastmsvolumenumber1">
    <w:name w:val="pastmsvolumenumber1"/>
    <w:rsid w:val="00142602"/>
    <w:rPr>
      <w:b/>
      <w:bCs/>
    </w:rPr>
  </w:style>
  <w:style w:type="character" w:customStyle="1" w:styleId="pastmsissuenumber">
    <w:name w:val="pastmsissuenumber"/>
    <w:basedOn w:val="DefaultParagraphFont"/>
    <w:rsid w:val="00142602"/>
  </w:style>
  <w:style w:type="character" w:customStyle="1" w:styleId="pastmspages">
    <w:name w:val="pastmspages"/>
    <w:basedOn w:val="DefaultParagraphFont"/>
    <w:rsid w:val="00142602"/>
  </w:style>
  <w:style w:type="character" w:customStyle="1" w:styleId="pastmsdoi1">
    <w:name w:val="pastmsdoi1"/>
    <w:rsid w:val="00142602"/>
    <w:rPr>
      <w:vanish w:val="0"/>
      <w:webHidden w:val="0"/>
      <w:specVanish w:val="0"/>
    </w:rPr>
  </w:style>
  <w:style w:type="paragraph" w:customStyle="1" w:styleId="CM3">
    <w:name w:val="CM3"/>
    <w:basedOn w:val="Default"/>
    <w:next w:val="Default"/>
    <w:rsid w:val="00142602"/>
    <w:pPr>
      <w:widowControl w:val="0"/>
    </w:pPr>
    <w:rPr>
      <w:color w:val="auto"/>
      <w:lang w:val="en-US" w:eastAsia="en-US"/>
    </w:rPr>
  </w:style>
  <w:style w:type="paragraph" w:customStyle="1" w:styleId="yiv1397568258msonormal">
    <w:name w:val="yiv1397568258msonormal"/>
    <w:basedOn w:val="Normal"/>
    <w:rsid w:val="00142602"/>
    <w:pPr>
      <w:spacing w:before="100" w:beforeAutospacing="1" w:after="100" w:afterAutospacing="1"/>
    </w:pPr>
    <w:rPr>
      <w:rFonts w:ascii="Times New Roman" w:hAnsi="Times New Roman"/>
      <w:sz w:val="24"/>
      <w:szCs w:val="24"/>
      <w:lang w:val="el-GR" w:eastAsia="el-GR"/>
    </w:rPr>
  </w:style>
  <w:style w:type="character" w:customStyle="1" w:styleId="TheoVarzakas">
    <w:name w:val="Theo Varzakas"/>
    <w:semiHidden/>
    <w:rsid w:val="00D46565"/>
    <w:rPr>
      <w:rFonts w:ascii="Arial" w:hAnsi="Arial" w:cs="Arial"/>
      <w:color w:val="000080"/>
      <w:sz w:val="20"/>
      <w:szCs w:val="20"/>
    </w:rPr>
  </w:style>
  <w:style w:type="character" w:customStyle="1" w:styleId="scopustermhighlight">
    <w:name w:val="scopustermhighlight"/>
    <w:basedOn w:val="DefaultParagraphFont"/>
    <w:rsid w:val="00D46565"/>
  </w:style>
  <w:style w:type="character" w:customStyle="1" w:styleId="apple-converted-space">
    <w:name w:val="apple-converted-space"/>
    <w:basedOn w:val="DefaultParagraphFont"/>
    <w:rsid w:val="002A463E"/>
  </w:style>
  <w:style w:type="paragraph" w:styleId="BalloonText">
    <w:name w:val="Balloon Text"/>
    <w:basedOn w:val="Normal"/>
    <w:semiHidden/>
    <w:rsid w:val="00540D39"/>
    <w:rPr>
      <w:rFonts w:ascii="Tahoma" w:hAnsi="Tahoma" w:cs="Tahoma"/>
      <w:sz w:val="16"/>
      <w:szCs w:val="16"/>
    </w:rPr>
  </w:style>
  <w:style w:type="character" w:customStyle="1" w:styleId="A1">
    <w:name w:val="A1"/>
    <w:rsid w:val="00DB6A2F"/>
    <w:rPr>
      <w:rFonts w:cs="Cambria"/>
      <w:b/>
      <w:bCs/>
      <w:color w:val="0E5F9D"/>
      <w:sz w:val="40"/>
      <w:szCs w:val="40"/>
    </w:rPr>
  </w:style>
  <w:style w:type="character" w:customStyle="1" w:styleId="A7">
    <w:name w:val="A7"/>
    <w:rsid w:val="00DB6A2F"/>
    <w:rPr>
      <w:rFonts w:cs="Cambria"/>
      <w:color w:val="221E1F"/>
      <w:sz w:val="14"/>
      <w:szCs w:val="14"/>
    </w:rPr>
  </w:style>
  <w:style w:type="paragraph" w:customStyle="1" w:styleId="Pa1">
    <w:name w:val="Pa1"/>
    <w:basedOn w:val="Default"/>
    <w:next w:val="Default"/>
    <w:rsid w:val="00B56533"/>
    <w:pPr>
      <w:spacing w:line="281" w:lineRule="atLeast"/>
    </w:pPr>
    <w:rPr>
      <w:rFonts w:ascii="Helvetica" w:hAnsi="Helvetica" w:cs="Times New Roman"/>
      <w:color w:val="auto"/>
    </w:rPr>
  </w:style>
  <w:style w:type="paragraph" w:customStyle="1" w:styleId="Pa3">
    <w:name w:val="Pa3"/>
    <w:basedOn w:val="Default"/>
    <w:next w:val="Default"/>
    <w:rsid w:val="00F86DBB"/>
    <w:pPr>
      <w:spacing w:line="201" w:lineRule="atLeast"/>
    </w:pPr>
    <w:rPr>
      <w:rFonts w:ascii="Helvetica" w:hAnsi="Helvetica" w:cs="Times New Roman"/>
      <w:color w:val="auto"/>
    </w:rPr>
  </w:style>
  <w:style w:type="character" w:customStyle="1" w:styleId="A3">
    <w:name w:val="A3"/>
    <w:rsid w:val="00F86DBB"/>
    <w:rPr>
      <w:rFonts w:cs="Helvetica"/>
      <w:b/>
      <w:bCs/>
      <w:color w:val="221E1F"/>
      <w:sz w:val="11"/>
      <w:szCs w:val="11"/>
    </w:rPr>
  </w:style>
  <w:style w:type="paragraph" w:styleId="ListParagraph">
    <w:name w:val="List Paragraph"/>
    <w:basedOn w:val="Normal"/>
    <w:uiPriority w:val="34"/>
    <w:qFormat/>
    <w:rsid w:val="00E37C2E"/>
    <w:pPr>
      <w:ind w:left="720"/>
    </w:pPr>
  </w:style>
  <w:style w:type="paragraph" w:customStyle="1" w:styleId="MDPI12title">
    <w:name w:val="MDPI_1.2_title"/>
    <w:next w:val="Normal"/>
    <w:rsid w:val="00E37C2E"/>
    <w:pPr>
      <w:adjustRightInd w:val="0"/>
      <w:snapToGrid w:val="0"/>
      <w:spacing w:after="240" w:line="400" w:lineRule="exact"/>
    </w:pPr>
    <w:rPr>
      <w:rFonts w:ascii="Palatino Linotype" w:eastAsia="SimSun" w:hAnsi="Palatino Linotype"/>
      <w:b/>
      <w:color w:val="000000"/>
      <w:sz w:val="36"/>
      <w:lang w:val="en-US" w:eastAsia="de-DE"/>
    </w:rPr>
  </w:style>
  <w:style w:type="table" w:styleId="TableGrid">
    <w:name w:val="Table Grid"/>
    <w:basedOn w:val="TableNormal"/>
    <w:rsid w:val="00A02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17">
    <w:name w:val="EmailStyle117"/>
    <w:semiHidden/>
    <w:rsid w:val="00E26EBD"/>
    <w:rPr>
      <w:rFonts w:ascii="Arial" w:hAnsi="Arial" w:cs="Arial"/>
      <w:color w:val="000080"/>
      <w:sz w:val="20"/>
      <w:szCs w:val="20"/>
    </w:rPr>
  </w:style>
  <w:style w:type="character" w:customStyle="1" w:styleId="FooterChar">
    <w:name w:val="Footer Char"/>
    <w:link w:val="Footer"/>
    <w:uiPriority w:val="99"/>
    <w:rsid w:val="001E463A"/>
    <w:rPr>
      <w:rFonts w:ascii="Century Schoolbook" w:hAnsi="Century Schoolbook"/>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95293">
      <w:bodyDiv w:val="1"/>
      <w:marLeft w:val="0"/>
      <w:marRight w:val="0"/>
      <w:marTop w:val="0"/>
      <w:marBottom w:val="0"/>
      <w:divBdr>
        <w:top w:val="none" w:sz="0" w:space="0" w:color="auto"/>
        <w:left w:val="none" w:sz="0" w:space="0" w:color="auto"/>
        <w:bottom w:val="none" w:sz="0" w:space="0" w:color="auto"/>
        <w:right w:val="none" w:sz="0" w:space="0" w:color="auto"/>
      </w:divBdr>
      <w:divsChild>
        <w:div w:id="3942918">
          <w:marLeft w:val="0"/>
          <w:marRight w:val="0"/>
          <w:marTop w:val="0"/>
          <w:marBottom w:val="0"/>
          <w:divBdr>
            <w:top w:val="none" w:sz="0" w:space="0" w:color="auto"/>
            <w:left w:val="none" w:sz="0" w:space="0" w:color="auto"/>
            <w:bottom w:val="none" w:sz="0" w:space="0" w:color="auto"/>
            <w:right w:val="none" w:sz="0" w:space="0" w:color="auto"/>
          </w:divBdr>
          <w:divsChild>
            <w:div w:id="473183463">
              <w:marLeft w:val="0"/>
              <w:marRight w:val="0"/>
              <w:marTop w:val="0"/>
              <w:marBottom w:val="0"/>
              <w:divBdr>
                <w:top w:val="none" w:sz="0" w:space="0" w:color="auto"/>
                <w:left w:val="none" w:sz="0" w:space="0" w:color="auto"/>
                <w:bottom w:val="none" w:sz="0" w:space="0" w:color="auto"/>
                <w:right w:val="none" w:sz="0" w:space="0" w:color="auto"/>
              </w:divBdr>
            </w:div>
            <w:div w:id="667100177">
              <w:marLeft w:val="0"/>
              <w:marRight w:val="0"/>
              <w:marTop w:val="0"/>
              <w:marBottom w:val="0"/>
              <w:divBdr>
                <w:top w:val="none" w:sz="0" w:space="0" w:color="auto"/>
                <w:left w:val="none" w:sz="0" w:space="0" w:color="auto"/>
                <w:bottom w:val="none" w:sz="0" w:space="0" w:color="auto"/>
                <w:right w:val="none" w:sz="0" w:space="0" w:color="auto"/>
              </w:divBdr>
            </w:div>
            <w:div w:id="1031765670">
              <w:marLeft w:val="0"/>
              <w:marRight w:val="0"/>
              <w:marTop w:val="0"/>
              <w:marBottom w:val="0"/>
              <w:divBdr>
                <w:top w:val="none" w:sz="0" w:space="0" w:color="auto"/>
                <w:left w:val="none" w:sz="0" w:space="0" w:color="auto"/>
                <w:bottom w:val="none" w:sz="0" w:space="0" w:color="auto"/>
                <w:right w:val="none" w:sz="0" w:space="0" w:color="auto"/>
              </w:divBdr>
            </w:div>
            <w:div w:id="1039280663">
              <w:marLeft w:val="0"/>
              <w:marRight w:val="0"/>
              <w:marTop w:val="0"/>
              <w:marBottom w:val="0"/>
              <w:divBdr>
                <w:top w:val="none" w:sz="0" w:space="0" w:color="auto"/>
                <w:left w:val="none" w:sz="0" w:space="0" w:color="auto"/>
                <w:bottom w:val="none" w:sz="0" w:space="0" w:color="auto"/>
                <w:right w:val="none" w:sz="0" w:space="0" w:color="auto"/>
              </w:divBdr>
            </w:div>
            <w:div w:id="1083843012">
              <w:marLeft w:val="0"/>
              <w:marRight w:val="0"/>
              <w:marTop w:val="0"/>
              <w:marBottom w:val="0"/>
              <w:divBdr>
                <w:top w:val="none" w:sz="0" w:space="0" w:color="auto"/>
                <w:left w:val="none" w:sz="0" w:space="0" w:color="auto"/>
                <w:bottom w:val="none" w:sz="0" w:space="0" w:color="auto"/>
                <w:right w:val="none" w:sz="0" w:space="0" w:color="auto"/>
              </w:divBdr>
            </w:div>
            <w:div w:id="1331759640">
              <w:marLeft w:val="0"/>
              <w:marRight w:val="0"/>
              <w:marTop w:val="0"/>
              <w:marBottom w:val="0"/>
              <w:divBdr>
                <w:top w:val="none" w:sz="0" w:space="0" w:color="auto"/>
                <w:left w:val="none" w:sz="0" w:space="0" w:color="auto"/>
                <w:bottom w:val="none" w:sz="0" w:space="0" w:color="auto"/>
                <w:right w:val="none" w:sz="0" w:space="0" w:color="auto"/>
              </w:divBdr>
            </w:div>
            <w:div w:id="1363020683">
              <w:marLeft w:val="0"/>
              <w:marRight w:val="0"/>
              <w:marTop w:val="0"/>
              <w:marBottom w:val="0"/>
              <w:divBdr>
                <w:top w:val="none" w:sz="0" w:space="0" w:color="auto"/>
                <w:left w:val="none" w:sz="0" w:space="0" w:color="auto"/>
                <w:bottom w:val="none" w:sz="0" w:space="0" w:color="auto"/>
                <w:right w:val="none" w:sz="0" w:space="0" w:color="auto"/>
              </w:divBdr>
            </w:div>
            <w:div w:id="1666084999">
              <w:marLeft w:val="0"/>
              <w:marRight w:val="0"/>
              <w:marTop w:val="0"/>
              <w:marBottom w:val="0"/>
              <w:divBdr>
                <w:top w:val="none" w:sz="0" w:space="0" w:color="auto"/>
                <w:left w:val="none" w:sz="0" w:space="0" w:color="auto"/>
                <w:bottom w:val="none" w:sz="0" w:space="0" w:color="auto"/>
                <w:right w:val="none" w:sz="0" w:space="0" w:color="auto"/>
              </w:divBdr>
            </w:div>
            <w:div w:id="17506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heovarzakas@yaho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varzakas@uop.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olar.google.gr/citations?user=12zr6IYAAAAJ&amp;hl=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21C3-4F72-4902-86C2-474E03C9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3680</Words>
  <Characters>19872</Characters>
  <Application>Microsoft Office Word</Application>
  <DocSecurity>0</DocSecurity>
  <Lines>165</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CV VARZAKAS</vt:lpstr>
      <vt:lpstr>CV VARZAKAS</vt:lpstr>
    </vt:vector>
  </TitlesOfParts>
  <Company/>
  <LinksUpToDate>false</LinksUpToDate>
  <CharactersWithSpaces>23505</CharactersWithSpaces>
  <SharedDoc>false</SharedDoc>
  <HLinks>
    <vt:vector size="12" baseType="variant">
      <vt:variant>
        <vt:i4>8192031</vt:i4>
      </vt:variant>
      <vt:variant>
        <vt:i4>3</vt:i4>
      </vt:variant>
      <vt:variant>
        <vt:i4>0</vt:i4>
      </vt:variant>
      <vt:variant>
        <vt:i4>5</vt:i4>
      </vt:variant>
      <vt:variant>
        <vt:lpwstr>mailto:tvarzakas@us.uop.gr</vt:lpwstr>
      </vt:variant>
      <vt:variant>
        <vt:lpwstr/>
      </vt:variant>
      <vt:variant>
        <vt:i4>4063349</vt:i4>
      </vt:variant>
      <vt:variant>
        <vt:i4>0</vt:i4>
      </vt:variant>
      <vt:variant>
        <vt:i4>0</vt:i4>
      </vt:variant>
      <vt:variant>
        <vt:i4>5</vt:i4>
      </vt:variant>
      <vt:variant>
        <vt:lpwstr>http://scholar.google.gr/citations?user=12zr6IYAAAAJ&amp;hl=el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VARZAKAS</dc:title>
  <dc:subject/>
  <dc:creator>VARZAKAS</dc:creator>
  <cp:keywords/>
  <cp:lastModifiedBy>User</cp:lastModifiedBy>
  <cp:revision>8</cp:revision>
  <cp:lastPrinted>2002-09-14T07:16:00Z</cp:lastPrinted>
  <dcterms:created xsi:type="dcterms:W3CDTF">2022-12-27T09:16:00Z</dcterms:created>
  <dcterms:modified xsi:type="dcterms:W3CDTF">2025-01-23T12:19:00Z</dcterms:modified>
</cp:coreProperties>
</file>